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21" w:rsidRPr="00130C63" w:rsidRDefault="00461021" w:rsidP="00461021">
      <w:pPr>
        <w:pStyle w:val="Title"/>
        <w:rPr>
          <w:lang w:val="en-US"/>
        </w:rPr>
      </w:pPr>
      <w:bookmarkStart w:id="0" w:name="_Toc474313225"/>
      <w:bookmarkStart w:id="1" w:name="_GoBack"/>
      <w:bookmarkEnd w:id="1"/>
      <w:r>
        <w:rPr>
          <w:lang w:val="en-US"/>
        </w:rPr>
        <w:t xml:space="preserve">Régionalisation: </w:t>
      </w:r>
      <w:r w:rsidRPr="006A4C54">
        <w:rPr>
          <w:lang w:val="en-US"/>
        </w:rPr>
        <w:t>CareerBreakNotifications</w:t>
      </w:r>
      <w:r w:rsidRPr="00130C63">
        <w:rPr>
          <w:lang w:val="en-US"/>
        </w:rPr>
        <w:t xml:space="preserve">: </w:t>
      </w:r>
      <w:r>
        <w:fldChar w:fldCharType="begin"/>
      </w:r>
      <w:r w:rsidRPr="00281C01">
        <w:rPr>
          <w:lang w:val="en-US"/>
        </w:rPr>
        <w:instrText xml:space="preserve"> TITLE   \* MERGEFORMAT </w:instrText>
      </w:r>
      <w:r>
        <w:fldChar w:fldCharType="separate"/>
      </w:r>
      <w:r>
        <w:rPr>
          <w:lang w:val="en-US"/>
        </w:rPr>
        <w:t>Technical Service Specifications</w:t>
      </w:r>
      <w:r>
        <w:rPr>
          <w:lang w:val="en-US"/>
        </w:rPr>
        <w:fldChar w:fldCharType="end"/>
      </w:r>
      <w:r>
        <w:rPr>
          <w:lang w:val="en-US"/>
        </w:rPr>
        <w:t xml:space="preserve"> for customers</w:t>
      </w:r>
      <w:r w:rsidRPr="00130C63">
        <w:rPr>
          <w:lang w:val="en-US"/>
        </w:rPr>
        <w:br/>
      </w:r>
    </w:p>
    <w:p w:rsidR="00461021" w:rsidRPr="00130C63" w:rsidRDefault="00461021" w:rsidP="00461021">
      <w:pPr>
        <w:pStyle w:val="Heading1"/>
        <w:numPr>
          <w:ilvl w:val="0"/>
          <w:numId w:val="0"/>
        </w:numPr>
        <w:rPr>
          <w:lang w:val="en-US"/>
        </w:rPr>
      </w:pPr>
      <w:r w:rsidRPr="00130C63">
        <w:rPr>
          <w:lang w:val="en-US"/>
        </w:rPr>
        <w:t>Revision History</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461021" w:rsidRPr="00F57BB2" w:rsidTr="00D93576">
        <w:tc>
          <w:tcPr>
            <w:tcW w:w="1384" w:type="dxa"/>
          </w:tcPr>
          <w:p w:rsidR="00461021" w:rsidRPr="00525DAF" w:rsidRDefault="00461021" w:rsidP="00D93576">
            <w:pPr>
              <w:rPr>
                <w:b/>
              </w:rPr>
            </w:pPr>
            <w:r>
              <w:rPr>
                <w:b/>
              </w:rPr>
              <w:t>Date</w:t>
            </w:r>
          </w:p>
        </w:tc>
        <w:tc>
          <w:tcPr>
            <w:tcW w:w="1020" w:type="dxa"/>
          </w:tcPr>
          <w:p w:rsidR="00461021" w:rsidRPr="00525DAF" w:rsidRDefault="00461021" w:rsidP="00D93576">
            <w:pPr>
              <w:rPr>
                <w:b/>
              </w:rPr>
            </w:pPr>
            <w:r>
              <w:rPr>
                <w:b/>
              </w:rPr>
              <w:t>Version</w:t>
            </w:r>
          </w:p>
        </w:tc>
        <w:tc>
          <w:tcPr>
            <w:tcW w:w="4724" w:type="dxa"/>
          </w:tcPr>
          <w:p w:rsidR="00461021" w:rsidRPr="00525DAF" w:rsidRDefault="00461021" w:rsidP="00D93576">
            <w:pPr>
              <w:rPr>
                <w:b/>
              </w:rPr>
            </w:pPr>
            <w:r>
              <w:rPr>
                <w:b/>
              </w:rPr>
              <w:t>Description</w:t>
            </w:r>
          </w:p>
        </w:tc>
        <w:tc>
          <w:tcPr>
            <w:tcW w:w="2520" w:type="dxa"/>
          </w:tcPr>
          <w:p w:rsidR="00461021" w:rsidRPr="00525DAF" w:rsidRDefault="00461021" w:rsidP="00D93576">
            <w:pPr>
              <w:rPr>
                <w:b/>
              </w:rPr>
            </w:pPr>
            <w:r>
              <w:rPr>
                <w:b/>
              </w:rPr>
              <w:t>Author</w:t>
            </w:r>
          </w:p>
        </w:tc>
      </w:tr>
      <w:tr w:rsidR="00461021" w:rsidRPr="00F57BB2" w:rsidTr="00D93576">
        <w:tc>
          <w:tcPr>
            <w:tcW w:w="1384" w:type="dxa"/>
          </w:tcPr>
          <w:p w:rsidR="00461021" w:rsidRPr="00525DAF" w:rsidRDefault="00461021" w:rsidP="00D93576">
            <w:r>
              <w:t>31/05/2016</w:t>
            </w:r>
          </w:p>
        </w:tc>
        <w:tc>
          <w:tcPr>
            <w:tcW w:w="1020" w:type="dxa"/>
          </w:tcPr>
          <w:p w:rsidR="00461021" w:rsidRPr="00525DAF" w:rsidRDefault="00461021" w:rsidP="00D93576">
            <w:r>
              <w:t>0.1</w:t>
            </w:r>
          </w:p>
        </w:tc>
        <w:tc>
          <w:tcPr>
            <w:tcW w:w="4724" w:type="dxa"/>
          </w:tcPr>
          <w:p w:rsidR="00461021" w:rsidRPr="00525DAF" w:rsidRDefault="00461021" w:rsidP="00D93576">
            <w:r>
              <w:t>Version initiale</w:t>
            </w:r>
          </w:p>
        </w:tc>
        <w:tc>
          <w:tcPr>
            <w:tcW w:w="2520" w:type="dxa"/>
          </w:tcPr>
          <w:p w:rsidR="00461021" w:rsidRPr="001D085E" w:rsidRDefault="00461021" w:rsidP="00D93576">
            <w:pPr>
              <w:rPr>
                <w:i/>
              </w:rPr>
            </w:pPr>
            <w:r>
              <w:rPr>
                <w:i/>
              </w:rPr>
              <w:t>[CBSS MBU]</w:t>
            </w:r>
          </w:p>
        </w:tc>
      </w:tr>
      <w:tr w:rsidR="00461021" w:rsidRPr="00F57BB2" w:rsidTr="00D93576">
        <w:tc>
          <w:tcPr>
            <w:tcW w:w="1384" w:type="dxa"/>
          </w:tcPr>
          <w:p w:rsidR="00461021" w:rsidRDefault="00461021" w:rsidP="00D93576">
            <w:r>
              <w:t>17/06/2016</w:t>
            </w:r>
          </w:p>
        </w:tc>
        <w:tc>
          <w:tcPr>
            <w:tcW w:w="1020" w:type="dxa"/>
          </w:tcPr>
          <w:p w:rsidR="00461021" w:rsidRDefault="00461021" w:rsidP="00D93576">
            <w:r>
              <w:t>0.2</w:t>
            </w:r>
          </w:p>
        </w:tc>
        <w:tc>
          <w:tcPr>
            <w:tcW w:w="4724" w:type="dxa"/>
          </w:tcPr>
          <w:p w:rsidR="00461021" w:rsidRDefault="00461021" w:rsidP="00D93576">
            <w:r>
              <w:t>Modification après réunion avec les partenaires</w:t>
            </w:r>
          </w:p>
        </w:tc>
        <w:tc>
          <w:tcPr>
            <w:tcW w:w="2520" w:type="dxa"/>
          </w:tcPr>
          <w:p w:rsidR="00461021" w:rsidRPr="002F497A" w:rsidRDefault="00461021" w:rsidP="00D93576">
            <w:r w:rsidRPr="002F497A">
              <w:t>CBSS MBU, BST</w:t>
            </w:r>
          </w:p>
        </w:tc>
      </w:tr>
      <w:tr w:rsidR="00461021" w:rsidRPr="00F57BB2" w:rsidTr="00D93576">
        <w:tc>
          <w:tcPr>
            <w:tcW w:w="1384" w:type="dxa"/>
          </w:tcPr>
          <w:p w:rsidR="00461021" w:rsidRDefault="00461021" w:rsidP="00D93576">
            <w:r>
              <w:t>12/07/2016</w:t>
            </w:r>
          </w:p>
        </w:tc>
        <w:tc>
          <w:tcPr>
            <w:tcW w:w="1020" w:type="dxa"/>
          </w:tcPr>
          <w:p w:rsidR="00461021" w:rsidRDefault="00461021" w:rsidP="00D93576">
            <w:r>
              <w:t>0.3</w:t>
            </w:r>
          </w:p>
        </w:tc>
        <w:tc>
          <w:tcPr>
            <w:tcW w:w="4724" w:type="dxa"/>
          </w:tcPr>
          <w:p w:rsidR="00461021" w:rsidRDefault="00461021" w:rsidP="00D93576">
            <w:r>
              <w:t>WSE integration check</w:t>
            </w:r>
          </w:p>
        </w:tc>
        <w:tc>
          <w:tcPr>
            <w:tcW w:w="2520" w:type="dxa"/>
          </w:tcPr>
          <w:p w:rsidR="00461021" w:rsidRPr="002F497A" w:rsidRDefault="00461021" w:rsidP="00D93576"/>
        </w:tc>
      </w:tr>
      <w:tr w:rsidR="00461021" w:rsidRPr="00F57BB2" w:rsidTr="00D93576">
        <w:tc>
          <w:tcPr>
            <w:tcW w:w="1384" w:type="dxa"/>
          </w:tcPr>
          <w:p w:rsidR="00461021" w:rsidRDefault="00461021" w:rsidP="00D93576">
            <w:r>
              <w:t>18/08/2016</w:t>
            </w:r>
          </w:p>
        </w:tc>
        <w:tc>
          <w:tcPr>
            <w:tcW w:w="1020" w:type="dxa"/>
          </w:tcPr>
          <w:p w:rsidR="00461021" w:rsidRDefault="00461021" w:rsidP="00D93576">
            <w:r>
              <w:t>0.4</w:t>
            </w:r>
          </w:p>
        </w:tc>
        <w:tc>
          <w:tcPr>
            <w:tcW w:w="4724" w:type="dxa"/>
          </w:tcPr>
          <w:p w:rsidR="00461021" w:rsidRDefault="00461021" w:rsidP="00D93576">
            <w:r>
              <w:t>Zip au lieu de gz pour VDI</w:t>
            </w:r>
          </w:p>
        </w:tc>
        <w:tc>
          <w:tcPr>
            <w:tcW w:w="2520" w:type="dxa"/>
          </w:tcPr>
          <w:p w:rsidR="00461021" w:rsidRPr="002F497A" w:rsidRDefault="00461021" w:rsidP="00D93576">
            <w:r>
              <w:t>CBSS BST</w:t>
            </w:r>
          </w:p>
        </w:tc>
      </w:tr>
      <w:tr w:rsidR="00461021" w:rsidRPr="00F57BB2" w:rsidTr="00D93576">
        <w:tc>
          <w:tcPr>
            <w:tcW w:w="1384" w:type="dxa"/>
          </w:tcPr>
          <w:p w:rsidR="00461021" w:rsidRDefault="00461021" w:rsidP="00D93576">
            <w:r>
              <w:t>22/08/2016</w:t>
            </w:r>
          </w:p>
        </w:tc>
        <w:tc>
          <w:tcPr>
            <w:tcW w:w="1020" w:type="dxa"/>
          </w:tcPr>
          <w:p w:rsidR="00461021" w:rsidRDefault="00461021" w:rsidP="00D93576">
            <w:r>
              <w:t>0.5</w:t>
            </w:r>
          </w:p>
        </w:tc>
        <w:tc>
          <w:tcPr>
            <w:tcW w:w="4724" w:type="dxa"/>
          </w:tcPr>
          <w:p w:rsidR="00461021" w:rsidRDefault="00461021" w:rsidP="00D93576">
            <w:r>
              <w:t>VO :INCENTIVE for VDI</w:t>
            </w:r>
          </w:p>
        </w:tc>
        <w:tc>
          <w:tcPr>
            <w:tcW w:w="2520" w:type="dxa"/>
          </w:tcPr>
          <w:p w:rsidR="00461021" w:rsidRDefault="00461021" w:rsidP="00D93576">
            <w:r>
              <w:t>CBSS CDH</w:t>
            </w:r>
          </w:p>
        </w:tc>
      </w:tr>
      <w:tr w:rsidR="00461021" w:rsidRPr="00F57BB2" w:rsidTr="00D93576">
        <w:tc>
          <w:tcPr>
            <w:tcW w:w="1384" w:type="dxa"/>
          </w:tcPr>
          <w:p w:rsidR="00461021" w:rsidRDefault="00461021" w:rsidP="00D93576">
            <w:r>
              <w:t>10/01/2017</w:t>
            </w:r>
          </w:p>
        </w:tc>
        <w:tc>
          <w:tcPr>
            <w:tcW w:w="1020" w:type="dxa"/>
          </w:tcPr>
          <w:p w:rsidR="00461021" w:rsidRDefault="00461021" w:rsidP="00D93576">
            <w:r>
              <w:t>0.6</w:t>
            </w:r>
          </w:p>
        </w:tc>
        <w:tc>
          <w:tcPr>
            <w:tcW w:w="4724" w:type="dxa"/>
          </w:tcPr>
          <w:p w:rsidR="00461021" w:rsidRDefault="00461021" w:rsidP="00D93576">
            <w:r>
              <w:t>A</w:t>
            </w:r>
            <w:r w:rsidRPr="00BD1B6D">
              <w:t>jout</w:t>
            </w:r>
            <w:r>
              <w:t xml:space="preserve"> de</w:t>
            </w:r>
            <w:r w:rsidRPr="00BD1B6D">
              <w:t xml:space="preserve"> Famifed</w:t>
            </w:r>
            <w:r>
              <w:t xml:space="preserve"> XML</w:t>
            </w:r>
          </w:p>
        </w:tc>
        <w:tc>
          <w:tcPr>
            <w:tcW w:w="2520" w:type="dxa"/>
          </w:tcPr>
          <w:p w:rsidR="00461021" w:rsidRDefault="00461021" w:rsidP="00D93576">
            <w:r>
              <w:t>CBSS CDH</w:t>
            </w:r>
          </w:p>
        </w:tc>
      </w:tr>
      <w:tr w:rsidR="00461021" w:rsidRPr="00F57BB2" w:rsidTr="00D93576">
        <w:tc>
          <w:tcPr>
            <w:tcW w:w="1384" w:type="dxa"/>
          </w:tcPr>
          <w:p w:rsidR="00461021" w:rsidRDefault="00461021" w:rsidP="00D93576">
            <w:r>
              <w:t>13/01/2017</w:t>
            </w:r>
          </w:p>
        </w:tc>
        <w:tc>
          <w:tcPr>
            <w:tcW w:w="1020" w:type="dxa"/>
          </w:tcPr>
          <w:p w:rsidR="00461021" w:rsidRDefault="00461021" w:rsidP="00D93576">
            <w:r>
              <w:t>0.7</w:t>
            </w:r>
          </w:p>
        </w:tc>
        <w:tc>
          <w:tcPr>
            <w:tcW w:w="4724" w:type="dxa"/>
          </w:tcPr>
          <w:p w:rsidR="00461021" w:rsidRDefault="00461021" w:rsidP="00D93576">
            <w:r>
              <w:t xml:space="preserve">Ajout de Sigedis comme destinataire. </w:t>
            </w:r>
          </w:p>
          <w:p w:rsidR="00461021" w:rsidRPr="00BD1B6D" w:rsidRDefault="00461021" w:rsidP="00D93576">
            <w:r>
              <w:t>Ajout d’un scénario de modification (4.7), avec impact sur tous les destinataires.</w:t>
            </w:r>
          </w:p>
        </w:tc>
        <w:tc>
          <w:tcPr>
            <w:tcW w:w="2520" w:type="dxa"/>
          </w:tcPr>
          <w:p w:rsidR="00461021" w:rsidRDefault="00461021" w:rsidP="00D93576">
            <w:r>
              <w:t>CBSS MBU</w:t>
            </w:r>
          </w:p>
        </w:tc>
      </w:tr>
      <w:tr w:rsidR="00461021" w:rsidRPr="00F57BB2" w:rsidTr="00D93576">
        <w:tc>
          <w:tcPr>
            <w:tcW w:w="1384" w:type="dxa"/>
          </w:tcPr>
          <w:p w:rsidR="00461021" w:rsidRDefault="00461021" w:rsidP="00D93576">
            <w:r>
              <w:t>15/03/2017</w:t>
            </w:r>
          </w:p>
        </w:tc>
        <w:tc>
          <w:tcPr>
            <w:tcW w:w="1020" w:type="dxa"/>
          </w:tcPr>
          <w:p w:rsidR="00461021" w:rsidRDefault="00461021" w:rsidP="00D93576">
            <w:r>
              <w:t>0.8</w:t>
            </w:r>
          </w:p>
        </w:tc>
        <w:tc>
          <w:tcPr>
            <w:tcW w:w="4724" w:type="dxa"/>
          </w:tcPr>
          <w:p w:rsidR="00461021" w:rsidRDefault="00461021" w:rsidP="00D93576">
            <w:r>
              <w:t xml:space="preserve">Famifed cbenumber -&gt; S/I </w:t>
            </w:r>
          </w:p>
        </w:tc>
        <w:tc>
          <w:tcPr>
            <w:tcW w:w="2520" w:type="dxa"/>
          </w:tcPr>
          <w:p w:rsidR="00461021" w:rsidRDefault="00461021" w:rsidP="00D93576">
            <w:r>
              <w:t>CBSS CDH</w:t>
            </w:r>
          </w:p>
        </w:tc>
      </w:tr>
      <w:tr w:rsidR="00461021" w:rsidRPr="00F57BB2" w:rsidTr="00D93576">
        <w:tc>
          <w:tcPr>
            <w:tcW w:w="1384" w:type="dxa"/>
          </w:tcPr>
          <w:p w:rsidR="00461021" w:rsidRDefault="00461021" w:rsidP="00D93576">
            <w:r>
              <w:t>06/07/2017</w:t>
            </w:r>
          </w:p>
        </w:tc>
        <w:tc>
          <w:tcPr>
            <w:tcW w:w="1020" w:type="dxa"/>
          </w:tcPr>
          <w:p w:rsidR="00461021" w:rsidRDefault="00461021" w:rsidP="00D93576">
            <w:r>
              <w:t>0.9</w:t>
            </w:r>
          </w:p>
        </w:tc>
        <w:tc>
          <w:tcPr>
            <w:tcW w:w="4724" w:type="dxa"/>
          </w:tcPr>
          <w:p w:rsidR="00461021" w:rsidRDefault="00461021" w:rsidP="00D93576">
            <w:r>
              <w:t>Adaptation définition de l’élément « workingRatioCode »</w:t>
            </w:r>
          </w:p>
        </w:tc>
        <w:tc>
          <w:tcPr>
            <w:tcW w:w="2520" w:type="dxa"/>
          </w:tcPr>
          <w:p w:rsidR="00461021" w:rsidRDefault="00461021" w:rsidP="00D93576">
            <w:r>
              <w:t>CBSS VTU</w:t>
            </w:r>
          </w:p>
        </w:tc>
      </w:tr>
      <w:tr w:rsidR="00461021" w:rsidRPr="00F57BB2" w:rsidTr="00D93576">
        <w:tc>
          <w:tcPr>
            <w:tcW w:w="1384" w:type="dxa"/>
          </w:tcPr>
          <w:p w:rsidR="00461021" w:rsidRDefault="00461021" w:rsidP="00D93576">
            <w:r>
              <w:t>08/09/2017</w:t>
            </w:r>
          </w:p>
        </w:tc>
        <w:tc>
          <w:tcPr>
            <w:tcW w:w="1020" w:type="dxa"/>
          </w:tcPr>
          <w:p w:rsidR="00461021" w:rsidRDefault="00461021" w:rsidP="00D93576">
            <w:r>
              <w:t>1.0</w:t>
            </w:r>
          </w:p>
        </w:tc>
        <w:tc>
          <w:tcPr>
            <w:tcW w:w="4724" w:type="dxa"/>
          </w:tcPr>
          <w:p w:rsidR="00461021" w:rsidRDefault="00461021" w:rsidP="00D93576">
            <w:r>
              <w:t>Famifed A1-&gt;LDM final</w:t>
            </w:r>
          </w:p>
        </w:tc>
        <w:tc>
          <w:tcPr>
            <w:tcW w:w="2520" w:type="dxa"/>
          </w:tcPr>
          <w:p w:rsidR="00461021" w:rsidRDefault="00461021" w:rsidP="00D93576">
            <w:r>
              <w:t>CBSS CDH</w:t>
            </w:r>
          </w:p>
        </w:tc>
      </w:tr>
      <w:tr w:rsidR="00461021" w:rsidRPr="00F57BB2" w:rsidTr="00D93576">
        <w:tc>
          <w:tcPr>
            <w:tcW w:w="1384" w:type="dxa"/>
          </w:tcPr>
          <w:p w:rsidR="00461021" w:rsidRDefault="00461021" w:rsidP="00D93576">
            <w:r>
              <w:t>29/09/2017</w:t>
            </w:r>
          </w:p>
        </w:tc>
        <w:tc>
          <w:tcPr>
            <w:tcW w:w="1020" w:type="dxa"/>
          </w:tcPr>
          <w:p w:rsidR="00461021" w:rsidRDefault="00461021" w:rsidP="00D93576">
            <w:r>
              <w:t>1.1</w:t>
            </w:r>
          </w:p>
        </w:tc>
        <w:tc>
          <w:tcPr>
            <w:tcW w:w="4724" w:type="dxa"/>
          </w:tcPr>
          <w:p w:rsidR="00461021" w:rsidRDefault="00461021" w:rsidP="00D93576">
            <w:r>
              <w:t xml:space="preserve">Nouveau répertoire pour échange des fichiers avec VDI : </w:t>
            </w:r>
            <w:r w:rsidRPr="00F77B1B">
              <w:t>BCSSKSZ-VIP/LDM</w:t>
            </w:r>
          </w:p>
        </w:tc>
        <w:tc>
          <w:tcPr>
            <w:tcW w:w="2520" w:type="dxa"/>
          </w:tcPr>
          <w:p w:rsidR="00461021" w:rsidRDefault="00461021" w:rsidP="00D93576">
            <w:r>
              <w:t>CBSS BST</w:t>
            </w:r>
          </w:p>
        </w:tc>
      </w:tr>
      <w:tr w:rsidR="00461021" w:rsidRPr="00F57BB2" w:rsidTr="00D93576">
        <w:tc>
          <w:tcPr>
            <w:tcW w:w="1384" w:type="dxa"/>
          </w:tcPr>
          <w:p w:rsidR="00461021" w:rsidRDefault="00461021" w:rsidP="00D93576">
            <w:r>
              <w:t>10/01/2018</w:t>
            </w:r>
          </w:p>
        </w:tc>
        <w:tc>
          <w:tcPr>
            <w:tcW w:w="1020" w:type="dxa"/>
          </w:tcPr>
          <w:p w:rsidR="00461021" w:rsidRDefault="00461021" w:rsidP="00D93576">
            <w:r>
              <w:t>1.2</w:t>
            </w:r>
          </w:p>
        </w:tc>
        <w:tc>
          <w:tcPr>
            <w:tcW w:w="4724" w:type="dxa"/>
          </w:tcPr>
          <w:p w:rsidR="00461021" w:rsidRDefault="00461021" w:rsidP="00B14A58">
            <w:r>
              <w:t>A</w:t>
            </w:r>
            <w:r w:rsidRPr="00BD1B6D">
              <w:t>jout</w:t>
            </w:r>
            <w:r>
              <w:t xml:space="preserve"> d</w:t>
            </w:r>
            <w:r w:rsidR="00B14A58">
              <w:t>u</w:t>
            </w:r>
            <w:r>
              <w:t xml:space="preserve"> </w:t>
            </w:r>
            <w:r w:rsidR="00B14A58">
              <w:t>CI</w:t>
            </w:r>
            <w:r>
              <w:t>N</w:t>
            </w:r>
          </w:p>
        </w:tc>
        <w:tc>
          <w:tcPr>
            <w:tcW w:w="2520" w:type="dxa"/>
          </w:tcPr>
          <w:p w:rsidR="00461021" w:rsidRDefault="00461021" w:rsidP="00D93576">
            <w:r>
              <w:t>CBSS CDH</w:t>
            </w:r>
          </w:p>
        </w:tc>
      </w:tr>
      <w:tr w:rsidR="00235041" w:rsidRPr="00F57BB2" w:rsidTr="00D93576">
        <w:tc>
          <w:tcPr>
            <w:tcW w:w="1384" w:type="dxa"/>
          </w:tcPr>
          <w:p w:rsidR="00235041" w:rsidRDefault="00235041" w:rsidP="00D93576">
            <w:r>
              <w:t>17/05/2018</w:t>
            </w:r>
          </w:p>
        </w:tc>
        <w:tc>
          <w:tcPr>
            <w:tcW w:w="1020" w:type="dxa"/>
          </w:tcPr>
          <w:p w:rsidR="00235041" w:rsidRDefault="00235041" w:rsidP="00D93576">
            <w:r>
              <w:t>1.3</w:t>
            </w:r>
          </w:p>
        </w:tc>
        <w:tc>
          <w:tcPr>
            <w:tcW w:w="4724" w:type="dxa"/>
          </w:tcPr>
          <w:p w:rsidR="00235041" w:rsidRPr="00D412C9" w:rsidRDefault="00235041" w:rsidP="00B14A58">
            <w:pPr>
              <w:rPr>
                <w:lang w:val="en-US"/>
              </w:rPr>
            </w:pPr>
            <w:r w:rsidRPr="00D412C9">
              <w:rPr>
                <w:lang w:val="en-US"/>
              </w:rPr>
              <w:t>[CR201800127] careerbreak.notificaties voor interregionale</w:t>
            </w:r>
          </w:p>
        </w:tc>
        <w:tc>
          <w:tcPr>
            <w:tcW w:w="2520" w:type="dxa"/>
          </w:tcPr>
          <w:p w:rsidR="00235041" w:rsidRDefault="00235041" w:rsidP="00D93576">
            <w:r>
              <w:t>CBSS BST</w:t>
            </w:r>
          </w:p>
        </w:tc>
      </w:tr>
    </w:tbl>
    <w:p w:rsidR="00461021" w:rsidRPr="00076AB6" w:rsidRDefault="00461021" w:rsidP="00461021">
      <w:r w:rsidRPr="00076AB6">
        <w:t>MBU : Marylène Burvenich</w:t>
      </w:r>
    </w:p>
    <w:p w:rsidR="00461021" w:rsidRPr="00076AB6" w:rsidRDefault="00461021" w:rsidP="00461021">
      <w:r w:rsidRPr="00076AB6">
        <w:t>BST : Bart Stevens</w:t>
      </w:r>
    </w:p>
    <w:p w:rsidR="00461021" w:rsidRDefault="00461021" w:rsidP="00461021">
      <w:r w:rsidRPr="00076AB6">
        <w:t>CDH : Christoffel Dhaen</w:t>
      </w:r>
    </w:p>
    <w:p w:rsidR="00461021" w:rsidRPr="00076AB6" w:rsidRDefault="00461021" w:rsidP="00461021">
      <w:r>
        <w:t>VTU :Vincent Turine</w:t>
      </w:r>
    </w:p>
    <w:p w:rsidR="00461021" w:rsidRDefault="00461021" w:rsidP="00461021">
      <w:pPr>
        <w:pStyle w:val="Heading1"/>
        <w:numPr>
          <w:ilvl w:val="0"/>
          <w:numId w:val="0"/>
        </w:numPr>
      </w:pPr>
      <w:r>
        <w:t>Documents y relatifs</w:t>
      </w:r>
    </w:p>
    <w:p w:rsidR="00461021" w:rsidRPr="00635EA7" w:rsidRDefault="00461021" w:rsidP="00461021"/>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461021" w:rsidRPr="00F57BB2" w:rsidTr="00D93576">
        <w:tc>
          <w:tcPr>
            <w:tcW w:w="7338" w:type="dxa"/>
          </w:tcPr>
          <w:p w:rsidR="00461021" w:rsidRPr="00525DAF" w:rsidRDefault="00461021" w:rsidP="00D93576">
            <w:pPr>
              <w:rPr>
                <w:b/>
              </w:rPr>
            </w:pPr>
            <w:r>
              <w:rPr>
                <w:b/>
              </w:rPr>
              <w:t>Document</w:t>
            </w:r>
          </w:p>
        </w:tc>
        <w:tc>
          <w:tcPr>
            <w:tcW w:w="1701" w:type="dxa"/>
          </w:tcPr>
          <w:p w:rsidR="00461021" w:rsidRPr="00525DAF" w:rsidRDefault="00461021" w:rsidP="00D93576">
            <w:pPr>
              <w:rPr>
                <w:b/>
              </w:rPr>
            </w:pPr>
            <w:r>
              <w:rPr>
                <w:b/>
              </w:rPr>
              <w:t>Author</w:t>
            </w:r>
          </w:p>
        </w:tc>
      </w:tr>
      <w:tr w:rsidR="00461021" w:rsidRPr="00F57BB2" w:rsidTr="00D93576">
        <w:tc>
          <w:tcPr>
            <w:tcW w:w="7338" w:type="dxa"/>
          </w:tcPr>
          <w:p w:rsidR="00461021" w:rsidRPr="006631B8" w:rsidRDefault="00461021" w:rsidP="00D93576">
            <w:pPr>
              <w:jc w:val="center"/>
              <w:rPr>
                <w:b/>
                <w:sz w:val="32"/>
                <w:lang w:eastAsia="ar-SA"/>
              </w:rPr>
            </w:pPr>
            <w:r>
              <w:t xml:space="preserve"> PID « </w:t>
            </w:r>
            <w:r>
              <w:rPr>
                <w:lang w:eastAsia="ar-SA"/>
              </w:rPr>
              <w:t>Régionalisation- Interruptions de carrière – A014»</w:t>
            </w:r>
          </w:p>
          <w:p w:rsidR="00461021" w:rsidRPr="00525DAF" w:rsidRDefault="00461021" w:rsidP="00D93576">
            <w:pPr>
              <w:pStyle w:val="ListParagraph"/>
              <w:numPr>
                <w:ilvl w:val="0"/>
                <w:numId w:val="3"/>
              </w:numPr>
            </w:pPr>
          </w:p>
        </w:tc>
        <w:tc>
          <w:tcPr>
            <w:tcW w:w="1701" w:type="dxa"/>
          </w:tcPr>
          <w:p w:rsidR="00461021" w:rsidRDefault="00461021" w:rsidP="00D93576">
            <w:r>
              <w:t>BCSS VTU</w:t>
            </w:r>
          </w:p>
        </w:tc>
      </w:tr>
      <w:tr w:rsidR="00461021" w:rsidRPr="00F57BB2" w:rsidTr="00D93576">
        <w:tc>
          <w:tcPr>
            <w:tcW w:w="7338" w:type="dxa"/>
          </w:tcPr>
          <w:p w:rsidR="00461021" w:rsidRPr="000034F5" w:rsidRDefault="00461021" w:rsidP="00D93576">
            <w:pPr>
              <w:pStyle w:val="ListParagraph"/>
              <w:numPr>
                <w:ilvl w:val="0"/>
                <w:numId w:val="3"/>
              </w:numPr>
            </w:pPr>
          </w:p>
          <w:p w:rsidR="00461021" w:rsidRPr="000034F5" w:rsidRDefault="00461021" w:rsidP="00D93576"/>
          <w:p w:rsidR="00461021" w:rsidRDefault="00461021" w:rsidP="00D93576">
            <w:r>
              <w:t>Description des échanges en mode batch "Lot de messages" ('LDM')</w:t>
            </w:r>
          </w:p>
          <w:p w:rsidR="00461021" w:rsidRDefault="00547973" w:rsidP="00D93576">
            <w:pPr>
              <w:rPr>
                <w:rStyle w:val="Hyperlink"/>
                <w:sz w:val="16"/>
                <w:szCs w:val="16"/>
              </w:rPr>
            </w:pPr>
            <w:hyperlink r:id="rId8" w:history="1">
              <w:r w:rsidR="00461021">
                <w:rPr>
                  <w:rStyle w:val="Hyperlink"/>
                  <w:sz w:val="16"/>
                </w:rPr>
                <w:t>https://www.ksz-bcss.fgov.be/binaries/documentation/fr/documentation/general/10soa_lotdemessages_fr.pdf</w:t>
              </w:r>
            </w:hyperlink>
          </w:p>
          <w:p w:rsidR="00461021" w:rsidRDefault="00461021" w:rsidP="00D93576">
            <w:pPr>
              <w:rPr>
                <w:rStyle w:val="Hyperlink"/>
                <w:sz w:val="16"/>
                <w:szCs w:val="16"/>
              </w:rPr>
            </w:pPr>
          </w:p>
          <w:p w:rsidR="00461021" w:rsidRDefault="00461021" w:rsidP="00D93576">
            <w:r>
              <w:t>Structure du fichier voucher</w:t>
            </w:r>
          </w:p>
          <w:p w:rsidR="00461021" w:rsidRPr="000034F5" w:rsidRDefault="00547973" w:rsidP="00D93576">
            <w:pPr>
              <w:rPr>
                <w:sz w:val="16"/>
                <w:szCs w:val="16"/>
              </w:rPr>
            </w:pPr>
            <w:hyperlink r:id="rId9" w:history="1">
              <w:r w:rsidR="00461021">
                <w:rPr>
                  <w:rStyle w:val="Hyperlink"/>
                  <w:sz w:val="16"/>
                </w:rPr>
                <w:t>http://www.bcss.fgov.be/binaries/documentation/fr/documentation/general/lotpackagevoucher_20090716.xsd</w:t>
              </w:r>
            </w:hyperlink>
          </w:p>
          <w:p w:rsidR="00461021" w:rsidRPr="009E5A05" w:rsidRDefault="00461021" w:rsidP="00D93576"/>
        </w:tc>
        <w:tc>
          <w:tcPr>
            <w:tcW w:w="1701" w:type="dxa"/>
          </w:tcPr>
          <w:p w:rsidR="00461021" w:rsidRDefault="00461021" w:rsidP="00D93576">
            <w:r>
              <w:t>BCSS</w:t>
            </w:r>
          </w:p>
          <w:p w:rsidR="00461021" w:rsidRPr="006D097A" w:rsidRDefault="00461021" w:rsidP="00D93576"/>
          <w:p w:rsidR="00461021" w:rsidRPr="006D097A" w:rsidRDefault="00461021" w:rsidP="00D93576"/>
          <w:p w:rsidR="00461021" w:rsidRDefault="00461021" w:rsidP="00D93576"/>
          <w:p w:rsidR="00461021" w:rsidRPr="006D097A" w:rsidRDefault="00461021" w:rsidP="00D93576"/>
        </w:tc>
      </w:tr>
      <w:tr w:rsidR="00461021" w:rsidRPr="00367044" w:rsidTr="00D93576">
        <w:tc>
          <w:tcPr>
            <w:tcW w:w="7338" w:type="dxa"/>
          </w:tcPr>
          <w:p w:rsidR="00461021" w:rsidRPr="00367044" w:rsidRDefault="00461021" w:rsidP="00D93576">
            <w:pPr>
              <w:pStyle w:val="ListParagraph"/>
              <w:numPr>
                <w:ilvl w:val="0"/>
                <w:numId w:val="3"/>
              </w:numPr>
            </w:pPr>
            <w:r>
              <w:t>Documentation générale relative aux définitions des messages de la BCSS</w:t>
            </w:r>
          </w:p>
          <w:p w:rsidR="00461021" w:rsidRPr="00367044" w:rsidRDefault="00547973" w:rsidP="00D93576">
            <w:pPr>
              <w:rPr>
                <w:sz w:val="16"/>
                <w:szCs w:val="16"/>
              </w:rPr>
            </w:pPr>
            <w:hyperlink r:id="rId10" w:history="1">
              <w:r w:rsidR="00461021">
                <w:rPr>
                  <w:rStyle w:val="Hyperlink"/>
                  <w:sz w:val="16"/>
                </w:rPr>
                <w:t>https://www.ksz-bcss.fgov.be/binaries/documentation/fr/documentation/general/cbss_service_definition_fr.pdf</w:t>
              </w:r>
            </w:hyperlink>
          </w:p>
          <w:p w:rsidR="00461021" w:rsidRPr="00367044" w:rsidRDefault="00461021" w:rsidP="00D93576"/>
        </w:tc>
        <w:tc>
          <w:tcPr>
            <w:tcW w:w="1701" w:type="dxa"/>
          </w:tcPr>
          <w:p w:rsidR="00461021" w:rsidRPr="00367044" w:rsidRDefault="00461021" w:rsidP="00D93576">
            <w:r>
              <w:t>BCSS</w:t>
            </w:r>
          </w:p>
        </w:tc>
      </w:tr>
      <w:tr w:rsidR="00461021" w:rsidRPr="00367044" w:rsidTr="00D93576">
        <w:tc>
          <w:tcPr>
            <w:tcW w:w="7338" w:type="dxa"/>
          </w:tcPr>
          <w:p w:rsidR="00461021" w:rsidRDefault="00461021" w:rsidP="00D93576">
            <w:pPr>
              <w:pStyle w:val="ListParagraph"/>
              <w:numPr>
                <w:ilvl w:val="0"/>
                <w:numId w:val="3"/>
              </w:numPr>
            </w:pPr>
            <w:r w:rsidRPr="002E48AE">
              <w:lastRenderedPageBreak/>
              <w:t>WSEL-Scenariosmutatiebestand-080616-0959-82.pdf</w:t>
            </w:r>
          </w:p>
        </w:tc>
        <w:tc>
          <w:tcPr>
            <w:tcW w:w="1701" w:type="dxa"/>
          </w:tcPr>
          <w:p w:rsidR="00461021" w:rsidRDefault="00461021" w:rsidP="00D93576">
            <w:r>
              <w:t>WSE</w:t>
            </w:r>
          </w:p>
        </w:tc>
      </w:tr>
    </w:tbl>
    <w:p w:rsidR="00461021" w:rsidRDefault="00461021" w:rsidP="00461021">
      <w:pPr>
        <w:pStyle w:val="Heading1"/>
        <w:numPr>
          <w:ilvl w:val="0"/>
          <w:numId w:val="0"/>
        </w:numPr>
      </w:pPr>
      <w:r>
        <w:t>Distribution</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830"/>
      </w:tblGrid>
      <w:tr w:rsidR="00461021" w:rsidRPr="008A261C" w:rsidTr="00D93576">
        <w:tc>
          <w:tcPr>
            <w:tcW w:w="559" w:type="pct"/>
            <w:shd w:val="clear" w:color="auto" w:fill="F3F3F3"/>
          </w:tcPr>
          <w:p w:rsidR="00461021" w:rsidRPr="008A261C" w:rsidRDefault="00461021" w:rsidP="00D93576">
            <w:pPr>
              <w:rPr>
                <w:rFonts w:ascii="Arial Black" w:hAnsi="Arial Black"/>
                <w:sz w:val="18"/>
                <w:szCs w:val="18"/>
              </w:rPr>
            </w:pPr>
            <w:r>
              <w:rPr>
                <w:rFonts w:ascii="Arial Black" w:hAnsi="Arial Black"/>
                <w:sz w:val="18"/>
              </w:rPr>
              <w:t xml:space="preserve">Révision </w:t>
            </w:r>
          </w:p>
        </w:tc>
        <w:tc>
          <w:tcPr>
            <w:tcW w:w="4441" w:type="pct"/>
            <w:shd w:val="clear" w:color="auto" w:fill="F3F3F3"/>
          </w:tcPr>
          <w:p w:rsidR="00461021" w:rsidRPr="008A261C" w:rsidRDefault="00461021" w:rsidP="00D93576">
            <w:pPr>
              <w:rPr>
                <w:rFonts w:ascii="Arial Black" w:hAnsi="Arial Black"/>
                <w:sz w:val="18"/>
                <w:szCs w:val="18"/>
              </w:rPr>
            </w:pPr>
            <w:r>
              <w:rPr>
                <w:rFonts w:ascii="Arial Black" w:hAnsi="Arial Black"/>
                <w:sz w:val="18"/>
              </w:rPr>
              <w:t>Destinataires</w:t>
            </w:r>
          </w:p>
        </w:tc>
      </w:tr>
      <w:tr w:rsidR="00461021" w:rsidRPr="00C97F6B" w:rsidTr="00D93576">
        <w:tc>
          <w:tcPr>
            <w:tcW w:w="559" w:type="pct"/>
          </w:tcPr>
          <w:p w:rsidR="00461021" w:rsidRPr="008A261C" w:rsidRDefault="00461021" w:rsidP="00D93576">
            <w:pPr>
              <w:rPr>
                <w:rFonts w:ascii="Calibri" w:hAnsi="Calibri"/>
                <w:sz w:val="20"/>
                <w:szCs w:val="20"/>
              </w:rPr>
            </w:pPr>
          </w:p>
        </w:tc>
        <w:tc>
          <w:tcPr>
            <w:tcW w:w="4441" w:type="pct"/>
          </w:tcPr>
          <w:p w:rsidR="00461021" w:rsidRPr="00130C63" w:rsidRDefault="00461021" w:rsidP="00D93576">
            <w:pPr>
              <w:rPr>
                <w:rFonts w:ascii="Calibri" w:hAnsi="Calibri"/>
                <w:sz w:val="20"/>
                <w:szCs w:val="20"/>
                <w:lang w:val="en-US"/>
              </w:rPr>
            </w:pPr>
          </w:p>
        </w:tc>
      </w:tr>
      <w:tr w:rsidR="00461021" w:rsidRPr="00B310DB" w:rsidTr="00D93576">
        <w:tc>
          <w:tcPr>
            <w:tcW w:w="559" w:type="pct"/>
          </w:tcPr>
          <w:p w:rsidR="00461021" w:rsidRPr="008A261C" w:rsidRDefault="00461021" w:rsidP="00D93576">
            <w:pPr>
              <w:rPr>
                <w:rFonts w:ascii="Calibri" w:hAnsi="Calibri"/>
                <w:sz w:val="20"/>
                <w:szCs w:val="20"/>
              </w:rPr>
            </w:pPr>
          </w:p>
        </w:tc>
        <w:tc>
          <w:tcPr>
            <w:tcW w:w="4441" w:type="pct"/>
          </w:tcPr>
          <w:p w:rsidR="00461021" w:rsidRPr="008A261C" w:rsidRDefault="00461021" w:rsidP="00D93576">
            <w:pPr>
              <w:rPr>
                <w:rFonts w:ascii="Calibri" w:hAnsi="Calibri"/>
                <w:sz w:val="20"/>
                <w:szCs w:val="20"/>
              </w:rPr>
            </w:pPr>
          </w:p>
        </w:tc>
      </w:tr>
    </w:tbl>
    <w:p w:rsidR="00461021" w:rsidRPr="00742517" w:rsidRDefault="00461021" w:rsidP="00461021">
      <w:pPr>
        <w:pStyle w:val="Heading1"/>
        <w:numPr>
          <w:ilvl w:val="0"/>
          <w:numId w:val="0"/>
        </w:numPr>
      </w:pPr>
      <w:r>
        <w:br w:type="page"/>
      </w:r>
      <w:r>
        <w:lastRenderedPageBreak/>
        <w:t>Table des matières</w:t>
      </w:r>
    </w:p>
    <w:p w:rsidR="00461021" w:rsidRDefault="00461021" w:rsidP="00461021">
      <w:pPr>
        <w:pStyle w:val="TOC1"/>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313225" w:history="1">
        <w:r w:rsidRPr="00F722E3">
          <w:rPr>
            <w:rStyle w:val="Hyperlink"/>
            <w:noProof/>
            <w:lang w:val="en-US"/>
          </w:rPr>
          <w:t>Régionalisation: CareerBreakNotifications: Technical Service Specifications for customers</w:t>
        </w:r>
        <w:r>
          <w:rPr>
            <w:noProof/>
            <w:webHidden/>
          </w:rPr>
          <w:tab/>
        </w:r>
        <w:r>
          <w:rPr>
            <w:noProof/>
            <w:webHidden/>
          </w:rPr>
          <w:fldChar w:fldCharType="begin"/>
        </w:r>
        <w:r>
          <w:rPr>
            <w:noProof/>
            <w:webHidden/>
          </w:rPr>
          <w:instrText xml:space="preserve"> PAGEREF _Toc474313225 \h </w:instrText>
        </w:r>
        <w:r>
          <w:rPr>
            <w:noProof/>
            <w:webHidden/>
          </w:rPr>
        </w:r>
        <w:r>
          <w:rPr>
            <w:noProof/>
            <w:webHidden/>
          </w:rPr>
          <w:fldChar w:fldCharType="separate"/>
        </w:r>
        <w:r>
          <w:rPr>
            <w:noProof/>
            <w:webHidden/>
          </w:rPr>
          <w:t>1</w:t>
        </w:r>
        <w:r>
          <w:rPr>
            <w:noProof/>
            <w:webHidden/>
          </w:rPr>
          <w:fldChar w:fldCharType="end"/>
        </w:r>
      </w:hyperlink>
    </w:p>
    <w:p w:rsidR="00461021" w:rsidRDefault="00547973" w:rsidP="00461021">
      <w:pPr>
        <w:pStyle w:val="TOC1"/>
        <w:tabs>
          <w:tab w:val="right" w:leader="dot" w:pos="9060"/>
        </w:tabs>
        <w:rPr>
          <w:rFonts w:asciiTheme="minorHAnsi" w:eastAsiaTheme="minorEastAsia" w:hAnsiTheme="minorHAnsi" w:cstheme="minorBidi"/>
          <w:noProof/>
          <w:sz w:val="22"/>
          <w:szCs w:val="22"/>
        </w:rPr>
      </w:pPr>
      <w:hyperlink w:anchor="_Toc474313226" w:history="1">
        <w:r w:rsidR="00461021" w:rsidRPr="00F722E3">
          <w:rPr>
            <w:rStyle w:val="Hyperlink"/>
            <w:noProof/>
            <w:lang w:val="en-US"/>
          </w:rPr>
          <w:t>Revision History</w:t>
        </w:r>
        <w:r w:rsidR="00461021">
          <w:rPr>
            <w:noProof/>
            <w:webHidden/>
          </w:rPr>
          <w:tab/>
        </w:r>
        <w:r w:rsidR="00461021">
          <w:rPr>
            <w:noProof/>
            <w:webHidden/>
          </w:rPr>
          <w:fldChar w:fldCharType="begin"/>
        </w:r>
        <w:r w:rsidR="00461021">
          <w:rPr>
            <w:noProof/>
            <w:webHidden/>
          </w:rPr>
          <w:instrText xml:space="preserve"> PAGEREF _Toc474313226 \h </w:instrText>
        </w:r>
        <w:r w:rsidR="00461021">
          <w:rPr>
            <w:noProof/>
            <w:webHidden/>
          </w:rPr>
        </w:r>
        <w:r w:rsidR="00461021">
          <w:rPr>
            <w:noProof/>
            <w:webHidden/>
          </w:rPr>
          <w:fldChar w:fldCharType="separate"/>
        </w:r>
        <w:r w:rsidR="00461021">
          <w:rPr>
            <w:noProof/>
            <w:webHidden/>
          </w:rPr>
          <w:t>1</w:t>
        </w:r>
        <w:r w:rsidR="00461021">
          <w:rPr>
            <w:noProof/>
            <w:webHidden/>
          </w:rPr>
          <w:fldChar w:fldCharType="end"/>
        </w:r>
      </w:hyperlink>
    </w:p>
    <w:p w:rsidR="00461021" w:rsidRDefault="00547973" w:rsidP="00461021">
      <w:pPr>
        <w:pStyle w:val="TOC1"/>
        <w:tabs>
          <w:tab w:val="right" w:leader="dot" w:pos="9060"/>
        </w:tabs>
        <w:rPr>
          <w:rFonts w:asciiTheme="minorHAnsi" w:eastAsiaTheme="minorEastAsia" w:hAnsiTheme="minorHAnsi" w:cstheme="minorBidi"/>
          <w:noProof/>
          <w:sz w:val="22"/>
          <w:szCs w:val="22"/>
        </w:rPr>
      </w:pPr>
      <w:hyperlink w:anchor="_Toc474313227" w:history="1">
        <w:r w:rsidR="00461021" w:rsidRPr="00F722E3">
          <w:rPr>
            <w:rStyle w:val="Hyperlink"/>
            <w:noProof/>
          </w:rPr>
          <w:t>Documents y relatifs</w:t>
        </w:r>
        <w:r w:rsidR="00461021">
          <w:rPr>
            <w:noProof/>
            <w:webHidden/>
          </w:rPr>
          <w:tab/>
        </w:r>
        <w:r w:rsidR="00461021">
          <w:rPr>
            <w:noProof/>
            <w:webHidden/>
          </w:rPr>
          <w:fldChar w:fldCharType="begin"/>
        </w:r>
        <w:r w:rsidR="00461021">
          <w:rPr>
            <w:noProof/>
            <w:webHidden/>
          </w:rPr>
          <w:instrText xml:space="preserve"> PAGEREF _Toc474313227 \h </w:instrText>
        </w:r>
        <w:r w:rsidR="00461021">
          <w:rPr>
            <w:noProof/>
            <w:webHidden/>
          </w:rPr>
        </w:r>
        <w:r w:rsidR="00461021">
          <w:rPr>
            <w:noProof/>
            <w:webHidden/>
          </w:rPr>
          <w:fldChar w:fldCharType="separate"/>
        </w:r>
        <w:r w:rsidR="00461021">
          <w:rPr>
            <w:noProof/>
            <w:webHidden/>
          </w:rPr>
          <w:t>1</w:t>
        </w:r>
        <w:r w:rsidR="00461021">
          <w:rPr>
            <w:noProof/>
            <w:webHidden/>
          </w:rPr>
          <w:fldChar w:fldCharType="end"/>
        </w:r>
      </w:hyperlink>
    </w:p>
    <w:p w:rsidR="00461021" w:rsidRDefault="00547973" w:rsidP="00461021">
      <w:pPr>
        <w:pStyle w:val="TOC1"/>
        <w:tabs>
          <w:tab w:val="right" w:leader="dot" w:pos="9060"/>
        </w:tabs>
        <w:rPr>
          <w:rFonts w:asciiTheme="minorHAnsi" w:eastAsiaTheme="minorEastAsia" w:hAnsiTheme="minorHAnsi" w:cstheme="minorBidi"/>
          <w:noProof/>
          <w:sz w:val="22"/>
          <w:szCs w:val="22"/>
        </w:rPr>
      </w:pPr>
      <w:hyperlink w:anchor="_Toc474313228" w:history="1">
        <w:r w:rsidR="00461021" w:rsidRPr="00F722E3">
          <w:rPr>
            <w:rStyle w:val="Hyperlink"/>
            <w:noProof/>
          </w:rPr>
          <w:t>Distribution</w:t>
        </w:r>
        <w:r w:rsidR="00461021">
          <w:rPr>
            <w:noProof/>
            <w:webHidden/>
          </w:rPr>
          <w:tab/>
        </w:r>
        <w:r w:rsidR="00461021">
          <w:rPr>
            <w:noProof/>
            <w:webHidden/>
          </w:rPr>
          <w:fldChar w:fldCharType="begin"/>
        </w:r>
        <w:r w:rsidR="00461021">
          <w:rPr>
            <w:noProof/>
            <w:webHidden/>
          </w:rPr>
          <w:instrText xml:space="preserve"> PAGEREF _Toc474313228 \h </w:instrText>
        </w:r>
        <w:r w:rsidR="00461021">
          <w:rPr>
            <w:noProof/>
            <w:webHidden/>
          </w:rPr>
        </w:r>
        <w:r w:rsidR="00461021">
          <w:rPr>
            <w:noProof/>
            <w:webHidden/>
          </w:rPr>
          <w:fldChar w:fldCharType="separate"/>
        </w:r>
        <w:r w:rsidR="00461021">
          <w:rPr>
            <w:noProof/>
            <w:webHidden/>
          </w:rPr>
          <w:t>1</w:t>
        </w:r>
        <w:r w:rsidR="00461021">
          <w:rPr>
            <w:noProof/>
            <w:webHidden/>
          </w:rPr>
          <w:fldChar w:fldCharType="end"/>
        </w:r>
      </w:hyperlink>
    </w:p>
    <w:p w:rsidR="00461021" w:rsidRDefault="00547973" w:rsidP="00461021">
      <w:pPr>
        <w:pStyle w:val="TOC1"/>
        <w:tabs>
          <w:tab w:val="right" w:leader="dot" w:pos="9060"/>
        </w:tabs>
        <w:rPr>
          <w:rFonts w:asciiTheme="minorHAnsi" w:eastAsiaTheme="minorEastAsia" w:hAnsiTheme="minorHAnsi" w:cstheme="minorBidi"/>
          <w:noProof/>
          <w:sz w:val="22"/>
          <w:szCs w:val="22"/>
        </w:rPr>
      </w:pPr>
      <w:hyperlink w:anchor="_Toc474313229" w:history="1">
        <w:r w:rsidR="00461021" w:rsidRPr="00F722E3">
          <w:rPr>
            <w:rStyle w:val="Hyperlink"/>
            <w:noProof/>
          </w:rPr>
          <w:t>Table des matières</w:t>
        </w:r>
        <w:r w:rsidR="00461021">
          <w:rPr>
            <w:noProof/>
            <w:webHidden/>
          </w:rPr>
          <w:tab/>
        </w:r>
        <w:r w:rsidR="00461021">
          <w:rPr>
            <w:noProof/>
            <w:webHidden/>
          </w:rPr>
          <w:fldChar w:fldCharType="begin"/>
        </w:r>
        <w:r w:rsidR="00461021">
          <w:rPr>
            <w:noProof/>
            <w:webHidden/>
          </w:rPr>
          <w:instrText xml:space="preserve"> PAGEREF _Toc474313229 \h </w:instrText>
        </w:r>
        <w:r w:rsidR="00461021">
          <w:rPr>
            <w:noProof/>
            <w:webHidden/>
          </w:rPr>
        </w:r>
        <w:r w:rsidR="00461021">
          <w:rPr>
            <w:noProof/>
            <w:webHidden/>
          </w:rPr>
          <w:fldChar w:fldCharType="separate"/>
        </w:r>
        <w:r w:rsidR="00461021">
          <w:rPr>
            <w:noProof/>
            <w:webHidden/>
          </w:rPr>
          <w:t>2</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30" w:history="1">
        <w:r w:rsidR="00461021" w:rsidRPr="00F722E3">
          <w:rPr>
            <w:rStyle w:val="Hyperlink"/>
            <w:noProof/>
          </w:rPr>
          <w:t>1</w:t>
        </w:r>
        <w:r w:rsidR="00461021">
          <w:rPr>
            <w:rFonts w:asciiTheme="minorHAnsi" w:eastAsiaTheme="minorEastAsia" w:hAnsiTheme="minorHAnsi" w:cstheme="minorBidi"/>
            <w:noProof/>
            <w:sz w:val="22"/>
            <w:szCs w:val="22"/>
          </w:rPr>
          <w:tab/>
        </w:r>
        <w:r w:rsidR="00461021" w:rsidRPr="00F722E3">
          <w:rPr>
            <w:rStyle w:val="Hyperlink"/>
            <w:noProof/>
          </w:rPr>
          <w:t>Objectif du document</w:t>
        </w:r>
        <w:r w:rsidR="00461021">
          <w:rPr>
            <w:noProof/>
            <w:webHidden/>
          </w:rPr>
          <w:tab/>
        </w:r>
        <w:r w:rsidR="00461021">
          <w:rPr>
            <w:noProof/>
            <w:webHidden/>
          </w:rPr>
          <w:fldChar w:fldCharType="begin"/>
        </w:r>
        <w:r w:rsidR="00461021">
          <w:rPr>
            <w:noProof/>
            <w:webHidden/>
          </w:rPr>
          <w:instrText xml:space="preserve"> PAGEREF _Toc474313230 \h </w:instrText>
        </w:r>
        <w:r w:rsidR="00461021">
          <w:rPr>
            <w:noProof/>
            <w:webHidden/>
          </w:rPr>
        </w:r>
        <w:r w:rsidR="00461021">
          <w:rPr>
            <w:noProof/>
            <w:webHidden/>
          </w:rPr>
          <w:fldChar w:fldCharType="separate"/>
        </w:r>
        <w:r w:rsidR="00461021">
          <w:rPr>
            <w:noProof/>
            <w:webHidden/>
          </w:rPr>
          <w:t>3</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31" w:history="1">
        <w:r w:rsidR="00461021" w:rsidRPr="00F722E3">
          <w:rPr>
            <w:rStyle w:val="Hyperlink"/>
            <w:noProof/>
          </w:rPr>
          <w:t>2</w:t>
        </w:r>
        <w:r w:rsidR="00461021">
          <w:rPr>
            <w:rFonts w:asciiTheme="minorHAnsi" w:eastAsiaTheme="minorEastAsia" w:hAnsiTheme="minorHAnsi" w:cstheme="minorBidi"/>
            <w:noProof/>
            <w:sz w:val="22"/>
            <w:szCs w:val="22"/>
          </w:rPr>
          <w:tab/>
        </w:r>
        <w:r w:rsidR="00461021" w:rsidRPr="00F722E3">
          <w:rPr>
            <w:rStyle w:val="Hyperlink"/>
            <w:noProof/>
          </w:rPr>
          <w:t>Aperçu du service</w:t>
        </w:r>
        <w:r w:rsidR="00461021">
          <w:rPr>
            <w:noProof/>
            <w:webHidden/>
          </w:rPr>
          <w:tab/>
        </w:r>
        <w:r w:rsidR="00461021">
          <w:rPr>
            <w:noProof/>
            <w:webHidden/>
          </w:rPr>
          <w:fldChar w:fldCharType="begin"/>
        </w:r>
        <w:r w:rsidR="00461021">
          <w:rPr>
            <w:noProof/>
            <w:webHidden/>
          </w:rPr>
          <w:instrText xml:space="preserve"> PAGEREF _Toc474313231 \h </w:instrText>
        </w:r>
        <w:r w:rsidR="00461021">
          <w:rPr>
            <w:noProof/>
            <w:webHidden/>
          </w:rPr>
        </w:r>
        <w:r w:rsidR="00461021">
          <w:rPr>
            <w:noProof/>
            <w:webHidden/>
          </w:rPr>
          <w:fldChar w:fldCharType="separate"/>
        </w:r>
        <w:r w:rsidR="00461021">
          <w:rPr>
            <w:noProof/>
            <w:webHidden/>
          </w:rPr>
          <w:t>3</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32" w:history="1">
        <w:r w:rsidR="00461021" w:rsidRPr="00F722E3">
          <w:rPr>
            <w:rStyle w:val="Hyperlink"/>
            <w:noProof/>
          </w:rPr>
          <w:t>2.1</w:t>
        </w:r>
        <w:r w:rsidR="00461021">
          <w:rPr>
            <w:rFonts w:asciiTheme="minorHAnsi" w:eastAsiaTheme="minorEastAsia" w:hAnsiTheme="minorHAnsi" w:cstheme="minorBidi"/>
            <w:noProof/>
            <w:sz w:val="22"/>
            <w:szCs w:val="22"/>
          </w:rPr>
          <w:tab/>
        </w:r>
        <w:r w:rsidR="00461021" w:rsidRPr="00F722E3">
          <w:rPr>
            <w:rStyle w:val="Hyperlink"/>
            <w:noProof/>
          </w:rPr>
          <w:t>Acronymes</w:t>
        </w:r>
        <w:r w:rsidR="00461021">
          <w:rPr>
            <w:noProof/>
            <w:webHidden/>
          </w:rPr>
          <w:tab/>
        </w:r>
        <w:r w:rsidR="00461021">
          <w:rPr>
            <w:noProof/>
            <w:webHidden/>
          </w:rPr>
          <w:fldChar w:fldCharType="begin"/>
        </w:r>
        <w:r w:rsidR="00461021">
          <w:rPr>
            <w:noProof/>
            <w:webHidden/>
          </w:rPr>
          <w:instrText xml:space="preserve"> PAGEREF _Toc474313232 \h </w:instrText>
        </w:r>
        <w:r w:rsidR="00461021">
          <w:rPr>
            <w:noProof/>
            <w:webHidden/>
          </w:rPr>
        </w:r>
        <w:r w:rsidR="00461021">
          <w:rPr>
            <w:noProof/>
            <w:webHidden/>
          </w:rPr>
          <w:fldChar w:fldCharType="separate"/>
        </w:r>
        <w:r w:rsidR="00461021">
          <w:rPr>
            <w:noProof/>
            <w:webHidden/>
          </w:rPr>
          <w:t>3</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33" w:history="1">
        <w:r w:rsidR="00461021" w:rsidRPr="00F722E3">
          <w:rPr>
            <w:rStyle w:val="Hyperlink"/>
            <w:noProof/>
          </w:rPr>
          <w:t>2.2</w:t>
        </w:r>
        <w:r w:rsidR="00461021">
          <w:rPr>
            <w:rFonts w:asciiTheme="minorHAnsi" w:eastAsiaTheme="minorEastAsia" w:hAnsiTheme="minorHAnsi" w:cstheme="minorBidi"/>
            <w:noProof/>
            <w:sz w:val="22"/>
            <w:szCs w:val="22"/>
          </w:rPr>
          <w:tab/>
        </w:r>
        <w:r w:rsidR="00461021" w:rsidRPr="00F722E3">
          <w:rPr>
            <w:rStyle w:val="Hyperlink"/>
            <w:noProof/>
          </w:rPr>
          <w:t>Contexte</w:t>
        </w:r>
        <w:r w:rsidR="00461021">
          <w:rPr>
            <w:noProof/>
            <w:webHidden/>
          </w:rPr>
          <w:tab/>
        </w:r>
        <w:r w:rsidR="00461021">
          <w:rPr>
            <w:noProof/>
            <w:webHidden/>
          </w:rPr>
          <w:fldChar w:fldCharType="begin"/>
        </w:r>
        <w:r w:rsidR="00461021">
          <w:rPr>
            <w:noProof/>
            <w:webHidden/>
          </w:rPr>
          <w:instrText xml:space="preserve"> PAGEREF _Toc474313233 \h </w:instrText>
        </w:r>
        <w:r w:rsidR="00461021">
          <w:rPr>
            <w:noProof/>
            <w:webHidden/>
          </w:rPr>
        </w:r>
        <w:r w:rsidR="00461021">
          <w:rPr>
            <w:noProof/>
            <w:webHidden/>
          </w:rPr>
          <w:fldChar w:fldCharType="separate"/>
        </w:r>
        <w:r w:rsidR="00461021">
          <w:rPr>
            <w:noProof/>
            <w:webHidden/>
          </w:rPr>
          <w:t>4</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34" w:history="1">
        <w:r w:rsidR="00461021" w:rsidRPr="00F722E3">
          <w:rPr>
            <w:rStyle w:val="Hyperlink"/>
            <w:noProof/>
          </w:rPr>
          <w:t>2.2.1</w:t>
        </w:r>
        <w:r w:rsidR="00461021">
          <w:rPr>
            <w:rFonts w:asciiTheme="minorHAnsi" w:eastAsiaTheme="minorEastAsia" w:hAnsiTheme="minorHAnsi" w:cstheme="minorBidi"/>
            <w:noProof/>
            <w:sz w:val="22"/>
            <w:szCs w:val="22"/>
          </w:rPr>
          <w:tab/>
        </w:r>
        <w:r w:rsidR="00461021" w:rsidRPr="00F722E3">
          <w:rPr>
            <w:rStyle w:val="Hyperlink"/>
            <w:noProof/>
          </w:rPr>
          <w:t>Flux A1 existant : source authentique : ONEM</w:t>
        </w:r>
        <w:r w:rsidR="00461021">
          <w:rPr>
            <w:noProof/>
            <w:webHidden/>
          </w:rPr>
          <w:tab/>
        </w:r>
        <w:r w:rsidR="00461021">
          <w:rPr>
            <w:noProof/>
            <w:webHidden/>
          </w:rPr>
          <w:fldChar w:fldCharType="begin"/>
        </w:r>
        <w:r w:rsidR="00461021">
          <w:rPr>
            <w:noProof/>
            <w:webHidden/>
          </w:rPr>
          <w:instrText xml:space="preserve"> PAGEREF _Toc474313234 \h </w:instrText>
        </w:r>
        <w:r w:rsidR="00461021">
          <w:rPr>
            <w:noProof/>
            <w:webHidden/>
          </w:rPr>
        </w:r>
        <w:r w:rsidR="00461021">
          <w:rPr>
            <w:noProof/>
            <w:webHidden/>
          </w:rPr>
          <w:fldChar w:fldCharType="separate"/>
        </w:r>
        <w:r w:rsidR="00461021">
          <w:rPr>
            <w:noProof/>
            <w:webHidden/>
          </w:rPr>
          <w:t>4</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35" w:history="1">
        <w:r w:rsidR="00461021" w:rsidRPr="00F722E3">
          <w:rPr>
            <w:rStyle w:val="Hyperlink"/>
            <w:noProof/>
          </w:rPr>
          <w:t>2.2.2</w:t>
        </w:r>
        <w:r w:rsidR="00461021">
          <w:rPr>
            <w:rFonts w:asciiTheme="minorHAnsi" w:eastAsiaTheme="minorEastAsia" w:hAnsiTheme="minorHAnsi" w:cstheme="minorBidi"/>
            <w:noProof/>
            <w:sz w:val="22"/>
            <w:szCs w:val="22"/>
          </w:rPr>
          <w:tab/>
        </w:r>
        <w:r w:rsidR="00461021" w:rsidRPr="00F722E3">
          <w:rPr>
            <w:rStyle w:val="Hyperlink"/>
            <w:noProof/>
          </w:rPr>
          <w:t>Flux additionel: source authentique : WSE</w:t>
        </w:r>
        <w:r w:rsidR="00461021">
          <w:rPr>
            <w:noProof/>
            <w:webHidden/>
          </w:rPr>
          <w:tab/>
        </w:r>
        <w:r w:rsidR="00461021">
          <w:rPr>
            <w:noProof/>
            <w:webHidden/>
          </w:rPr>
          <w:fldChar w:fldCharType="begin"/>
        </w:r>
        <w:r w:rsidR="00461021">
          <w:rPr>
            <w:noProof/>
            <w:webHidden/>
          </w:rPr>
          <w:instrText xml:space="preserve"> PAGEREF _Toc474313235 \h </w:instrText>
        </w:r>
        <w:r w:rsidR="00461021">
          <w:rPr>
            <w:noProof/>
            <w:webHidden/>
          </w:rPr>
        </w:r>
        <w:r w:rsidR="00461021">
          <w:rPr>
            <w:noProof/>
            <w:webHidden/>
          </w:rPr>
          <w:fldChar w:fldCharType="separate"/>
        </w:r>
        <w:r w:rsidR="00461021">
          <w:rPr>
            <w:noProof/>
            <w:webHidden/>
          </w:rPr>
          <w:t>4</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36" w:history="1">
        <w:r w:rsidR="00461021" w:rsidRPr="00F722E3">
          <w:rPr>
            <w:rStyle w:val="Hyperlink"/>
            <w:noProof/>
          </w:rPr>
          <w:t>2.3</w:t>
        </w:r>
        <w:r w:rsidR="00461021">
          <w:rPr>
            <w:rFonts w:asciiTheme="minorHAnsi" w:eastAsiaTheme="minorEastAsia" w:hAnsiTheme="minorHAnsi" w:cstheme="minorBidi"/>
            <w:noProof/>
            <w:sz w:val="22"/>
            <w:szCs w:val="22"/>
          </w:rPr>
          <w:tab/>
        </w:r>
        <w:r w:rsidR="00461021" w:rsidRPr="00F722E3">
          <w:rPr>
            <w:rStyle w:val="Hyperlink"/>
            <w:noProof/>
          </w:rPr>
          <w:t>Déroulement général (source authentique WSE)</w:t>
        </w:r>
        <w:r w:rsidR="00461021">
          <w:rPr>
            <w:noProof/>
            <w:webHidden/>
          </w:rPr>
          <w:tab/>
        </w:r>
        <w:r w:rsidR="00461021">
          <w:rPr>
            <w:noProof/>
            <w:webHidden/>
          </w:rPr>
          <w:fldChar w:fldCharType="begin"/>
        </w:r>
        <w:r w:rsidR="00461021">
          <w:rPr>
            <w:noProof/>
            <w:webHidden/>
          </w:rPr>
          <w:instrText xml:space="preserve"> PAGEREF _Toc474313236 \h </w:instrText>
        </w:r>
        <w:r w:rsidR="00461021">
          <w:rPr>
            <w:noProof/>
            <w:webHidden/>
          </w:rPr>
        </w:r>
        <w:r w:rsidR="00461021">
          <w:rPr>
            <w:noProof/>
            <w:webHidden/>
          </w:rPr>
          <w:fldChar w:fldCharType="separate"/>
        </w:r>
        <w:r w:rsidR="00461021">
          <w:rPr>
            <w:noProof/>
            <w:webHidden/>
          </w:rPr>
          <w:t>5</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37" w:history="1">
        <w:r w:rsidR="00461021" w:rsidRPr="00F722E3">
          <w:rPr>
            <w:rStyle w:val="Hyperlink"/>
            <w:noProof/>
          </w:rPr>
          <w:t>2.4</w:t>
        </w:r>
        <w:r w:rsidR="00461021">
          <w:rPr>
            <w:rFonts w:asciiTheme="minorHAnsi" w:eastAsiaTheme="minorEastAsia" w:hAnsiTheme="minorHAnsi" w:cstheme="minorBidi"/>
            <w:noProof/>
            <w:sz w:val="22"/>
            <w:szCs w:val="22"/>
          </w:rPr>
          <w:tab/>
        </w:r>
        <w:r w:rsidR="00461021" w:rsidRPr="00F722E3">
          <w:rPr>
            <w:rStyle w:val="Hyperlink"/>
            <w:noProof/>
          </w:rPr>
          <w:t>Contrôle d’intégration BCSS</w:t>
        </w:r>
        <w:r w:rsidR="00461021">
          <w:rPr>
            <w:noProof/>
            <w:webHidden/>
          </w:rPr>
          <w:tab/>
        </w:r>
        <w:r w:rsidR="00461021">
          <w:rPr>
            <w:noProof/>
            <w:webHidden/>
          </w:rPr>
          <w:fldChar w:fldCharType="begin"/>
        </w:r>
        <w:r w:rsidR="00461021">
          <w:rPr>
            <w:noProof/>
            <w:webHidden/>
          </w:rPr>
          <w:instrText xml:space="preserve"> PAGEREF _Toc474313237 \h </w:instrText>
        </w:r>
        <w:r w:rsidR="00461021">
          <w:rPr>
            <w:noProof/>
            <w:webHidden/>
          </w:rPr>
        </w:r>
        <w:r w:rsidR="00461021">
          <w:rPr>
            <w:noProof/>
            <w:webHidden/>
          </w:rPr>
          <w:fldChar w:fldCharType="separate"/>
        </w:r>
        <w:r w:rsidR="00461021">
          <w:rPr>
            <w:noProof/>
            <w:webHidden/>
          </w:rPr>
          <w:t>7</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38" w:history="1">
        <w:r w:rsidR="00461021" w:rsidRPr="00F722E3">
          <w:rPr>
            <w:rStyle w:val="Hyperlink"/>
            <w:noProof/>
          </w:rPr>
          <w:t>2.5</w:t>
        </w:r>
        <w:r w:rsidR="00461021">
          <w:rPr>
            <w:rFonts w:asciiTheme="minorHAnsi" w:eastAsiaTheme="minorEastAsia" w:hAnsiTheme="minorHAnsi" w:cstheme="minorBidi"/>
            <w:noProof/>
            <w:sz w:val="22"/>
            <w:szCs w:val="22"/>
          </w:rPr>
          <w:tab/>
        </w:r>
        <w:r w:rsidR="00461021" w:rsidRPr="00F722E3">
          <w:rPr>
            <w:rStyle w:val="Hyperlink"/>
            <w:noProof/>
          </w:rPr>
          <w:t>Validation du NISS par la BCSS</w:t>
        </w:r>
        <w:r w:rsidR="00461021">
          <w:rPr>
            <w:noProof/>
            <w:webHidden/>
          </w:rPr>
          <w:tab/>
        </w:r>
        <w:r w:rsidR="00461021">
          <w:rPr>
            <w:noProof/>
            <w:webHidden/>
          </w:rPr>
          <w:fldChar w:fldCharType="begin"/>
        </w:r>
        <w:r w:rsidR="00461021">
          <w:rPr>
            <w:noProof/>
            <w:webHidden/>
          </w:rPr>
          <w:instrText xml:space="preserve"> PAGEREF _Toc474313238 \h </w:instrText>
        </w:r>
        <w:r w:rsidR="00461021">
          <w:rPr>
            <w:noProof/>
            <w:webHidden/>
          </w:rPr>
        </w:r>
        <w:r w:rsidR="00461021">
          <w:rPr>
            <w:noProof/>
            <w:webHidden/>
          </w:rPr>
          <w:fldChar w:fldCharType="separate"/>
        </w:r>
        <w:r w:rsidR="00461021">
          <w:rPr>
            <w:noProof/>
            <w:webHidden/>
          </w:rPr>
          <w:t>9</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39" w:history="1">
        <w:r w:rsidR="00461021" w:rsidRPr="00F722E3">
          <w:rPr>
            <w:rStyle w:val="Hyperlink"/>
            <w:noProof/>
          </w:rPr>
          <w:t>2.6</w:t>
        </w:r>
        <w:r w:rsidR="00461021">
          <w:rPr>
            <w:rFonts w:asciiTheme="minorHAnsi" w:eastAsiaTheme="minorEastAsia" w:hAnsiTheme="minorHAnsi" w:cstheme="minorBidi"/>
            <w:noProof/>
            <w:sz w:val="22"/>
            <w:szCs w:val="22"/>
          </w:rPr>
          <w:tab/>
        </w:r>
        <w:r w:rsidR="00461021" w:rsidRPr="00F722E3">
          <w:rPr>
            <w:rStyle w:val="Hyperlink"/>
            <w:noProof/>
          </w:rPr>
          <w:t>Filtrage</w:t>
        </w:r>
        <w:r w:rsidR="00461021">
          <w:rPr>
            <w:noProof/>
            <w:webHidden/>
          </w:rPr>
          <w:tab/>
        </w:r>
        <w:r w:rsidR="00461021">
          <w:rPr>
            <w:noProof/>
            <w:webHidden/>
          </w:rPr>
          <w:fldChar w:fldCharType="begin"/>
        </w:r>
        <w:r w:rsidR="00461021">
          <w:rPr>
            <w:noProof/>
            <w:webHidden/>
          </w:rPr>
          <w:instrText xml:space="preserve"> PAGEREF _Toc474313239 \h </w:instrText>
        </w:r>
        <w:r w:rsidR="00461021">
          <w:rPr>
            <w:noProof/>
            <w:webHidden/>
          </w:rPr>
        </w:r>
        <w:r w:rsidR="00461021">
          <w:rPr>
            <w:noProof/>
            <w:webHidden/>
          </w:rPr>
          <w:fldChar w:fldCharType="separate"/>
        </w:r>
        <w:r w:rsidR="00461021">
          <w:rPr>
            <w:noProof/>
            <w:webHidden/>
          </w:rPr>
          <w:t>9</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40" w:history="1">
        <w:r w:rsidR="00461021" w:rsidRPr="00F722E3">
          <w:rPr>
            <w:rStyle w:val="Hyperlink"/>
            <w:noProof/>
          </w:rPr>
          <w:t>3</w:t>
        </w:r>
        <w:r w:rsidR="00461021">
          <w:rPr>
            <w:rFonts w:asciiTheme="minorHAnsi" w:eastAsiaTheme="minorEastAsia" w:hAnsiTheme="minorHAnsi" w:cstheme="minorBidi"/>
            <w:noProof/>
            <w:sz w:val="22"/>
            <w:szCs w:val="22"/>
          </w:rPr>
          <w:tab/>
        </w:r>
        <w:r w:rsidR="00461021" w:rsidRPr="00F722E3">
          <w:rPr>
            <w:rStyle w:val="Hyperlink"/>
            <w:noProof/>
          </w:rPr>
          <w:t>Protocole du service</w:t>
        </w:r>
        <w:r w:rsidR="00461021">
          <w:rPr>
            <w:noProof/>
            <w:webHidden/>
          </w:rPr>
          <w:tab/>
        </w:r>
        <w:r w:rsidR="00461021">
          <w:rPr>
            <w:noProof/>
            <w:webHidden/>
          </w:rPr>
          <w:fldChar w:fldCharType="begin"/>
        </w:r>
        <w:r w:rsidR="00461021">
          <w:rPr>
            <w:noProof/>
            <w:webHidden/>
          </w:rPr>
          <w:instrText xml:space="preserve"> PAGEREF _Toc474313240 \h </w:instrText>
        </w:r>
        <w:r w:rsidR="00461021">
          <w:rPr>
            <w:noProof/>
            <w:webHidden/>
          </w:rPr>
        </w:r>
        <w:r w:rsidR="00461021">
          <w:rPr>
            <w:noProof/>
            <w:webHidden/>
          </w:rPr>
          <w:fldChar w:fldCharType="separate"/>
        </w:r>
        <w:r w:rsidR="00461021">
          <w:rPr>
            <w:noProof/>
            <w:webHidden/>
          </w:rPr>
          <w:t>10</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41" w:history="1">
        <w:r w:rsidR="00461021" w:rsidRPr="00F722E3">
          <w:rPr>
            <w:rStyle w:val="Hyperlink"/>
            <w:noProof/>
          </w:rPr>
          <w:t>3.1</w:t>
        </w:r>
        <w:r w:rsidR="00461021">
          <w:rPr>
            <w:rFonts w:asciiTheme="minorHAnsi" w:eastAsiaTheme="minorEastAsia" w:hAnsiTheme="minorHAnsi" w:cstheme="minorBidi"/>
            <w:noProof/>
            <w:sz w:val="22"/>
            <w:szCs w:val="22"/>
          </w:rPr>
          <w:tab/>
        </w:r>
        <w:r w:rsidR="00461021" w:rsidRPr="00F722E3">
          <w:rPr>
            <w:rStyle w:val="Hyperlink"/>
            <w:noProof/>
          </w:rPr>
          <w:t>Échange de fichiers A1</w:t>
        </w:r>
        <w:r w:rsidR="00461021">
          <w:rPr>
            <w:noProof/>
            <w:webHidden/>
          </w:rPr>
          <w:tab/>
        </w:r>
        <w:r w:rsidR="00461021">
          <w:rPr>
            <w:noProof/>
            <w:webHidden/>
          </w:rPr>
          <w:fldChar w:fldCharType="begin"/>
        </w:r>
        <w:r w:rsidR="00461021">
          <w:rPr>
            <w:noProof/>
            <w:webHidden/>
          </w:rPr>
          <w:instrText xml:space="preserve"> PAGEREF _Toc474313241 \h </w:instrText>
        </w:r>
        <w:r w:rsidR="00461021">
          <w:rPr>
            <w:noProof/>
            <w:webHidden/>
          </w:rPr>
        </w:r>
        <w:r w:rsidR="00461021">
          <w:rPr>
            <w:noProof/>
            <w:webHidden/>
          </w:rPr>
          <w:fldChar w:fldCharType="separate"/>
        </w:r>
        <w:r w:rsidR="00461021">
          <w:rPr>
            <w:noProof/>
            <w:webHidden/>
          </w:rPr>
          <w:t>10</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42" w:history="1">
        <w:r w:rsidR="00461021" w:rsidRPr="00F722E3">
          <w:rPr>
            <w:rStyle w:val="Hyperlink"/>
            <w:noProof/>
          </w:rPr>
          <w:t>3.2</w:t>
        </w:r>
        <w:r w:rsidR="00461021">
          <w:rPr>
            <w:rFonts w:asciiTheme="minorHAnsi" w:eastAsiaTheme="minorEastAsia" w:hAnsiTheme="minorHAnsi" w:cstheme="minorBidi"/>
            <w:noProof/>
            <w:sz w:val="22"/>
            <w:szCs w:val="22"/>
          </w:rPr>
          <w:tab/>
        </w:r>
        <w:r w:rsidR="00461021" w:rsidRPr="00F722E3">
          <w:rPr>
            <w:rStyle w:val="Hyperlink"/>
            <w:noProof/>
          </w:rPr>
          <w:t>Échange de fichiers XML</w:t>
        </w:r>
        <w:r w:rsidR="00461021">
          <w:rPr>
            <w:noProof/>
            <w:webHidden/>
          </w:rPr>
          <w:tab/>
        </w:r>
        <w:r w:rsidR="00461021">
          <w:rPr>
            <w:noProof/>
            <w:webHidden/>
          </w:rPr>
          <w:fldChar w:fldCharType="begin"/>
        </w:r>
        <w:r w:rsidR="00461021">
          <w:rPr>
            <w:noProof/>
            <w:webHidden/>
          </w:rPr>
          <w:instrText xml:space="preserve"> PAGEREF _Toc474313242 \h </w:instrText>
        </w:r>
        <w:r w:rsidR="00461021">
          <w:rPr>
            <w:noProof/>
            <w:webHidden/>
          </w:rPr>
        </w:r>
        <w:r w:rsidR="00461021">
          <w:rPr>
            <w:noProof/>
            <w:webHidden/>
          </w:rPr>
          <w:fldChar w:fldCharType="separate"/>
        </w:r>
        <w:r w:rsidR="00461021">
          <w:rPr>
            <w:noProof/>
            <w:webHidden/>
          </w:rPr>
          <w:t>10</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43" w:history="1">
        <w:r w:rsidR="00461021" w:rsidRPr="00F722E3">
          <w:rPr>
            <w:rStyle w:val="Hyperlink"/>
            <w:noProof/>
          </w:rPr>
          <w:t>3.2.1</w:t>
        </w:r>
        <w:r w:rsidR="00461021">
          <w:rPr>
            <w:rFonts w:asciiTheme="minorHAnsi" w:eastAsiaTheme="minorEastAsia" w:hAnsiTheme="minorHAnsi" w:cstheme="minorBidi"/>
            <w:noProof/>
            <w:sz w:val="22"/>
            <w:szCs w:val="22"/>
          </w:rPr>
          <w:tab/>
        </w:r>
        <w:r w:rsidR="00461021" w:rsidRPr="00F722E3">
          <w:rPr>
            <w:rStyle w:val="Hyperlink"/>
            <w:noProof/>
          </w:rPr>
          <w:t>Nom des fichiers</w:t>
        </w:r>
        <w:r w:rsidR="00461021">
          <w:rPr>
            <w:noProof/>
            <w:webHidden/>
          </w:rPr>
          <w:tab/>
        </w:r>
        <w:r w:rsidR="00461021">
          <w:rPr>
            <w:noProof/>
            <w:webHidden/>
          </w:rPr>
          <w:fldChar w:fldCharType="begin"/>
        </w:r>
        <w:r w:rsidR="00461021">
          <w:rPr>
            <w:noProof/>
            <w:webHidden/>
          </w:rPr>
          <w:instrText xml:space="preserve"> PAGEREF _Toc474313243 \h </w:instrText>
        </w:r>
        <w:r w:rsidR="00461021">
          <w:rPr>
            <w:noProof/>
            <w:webHidden/>
          </w:rPr>
        </w:r>
        <w:r w:rsidR="00461021">
          <w:rPr>
            <w:noProof/>
            <w:webHidden/>
          </w:rPr>
          <w:fldChar w:fldCharType="separate"/>
        </w:r>
        <w:r w:rsidR="00461021">
          <w:rPr>
            <w:noProof/>
            <w:webHidden/>
          </w:rPr>
          <w:t>11</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44" w:history="1">
        <w:r w:rsidR="00461021" w:rsidRPr="00F722E3">
          <w:rPr>
            <w:rStyle w:val="Hyperlink"/>
            <w:noProof/>
          </w:rPr>
          <w:t>3.2.2</w:t>
        </w:r>
        <w:r w:rsidR="00461021">
          <w:rPr>
            <w:rFonts w:asciiTheme="minorHAnsi" w:eastAsiaTheme="minorEastAsia" w:hAnsiTheme="minorHAnsi" w:cstheme="minorBidi"/>
            <w:noProof/>
            <w:sz w:val="22"/>
            <w:szCs w:val="22"/>
          </w:rPr>
          <w:tab/>
        </w:r>
        <w:r w:rsidR="00461021" w:rsidRPr="00F722E3">
          <w:rPr>
            <w:rStyle w:val="Hyperlink"/>
            <w:noProof/>
          </w:rPr>
          <w:t>Contenu du voucher</w:t>
        </w:r>
        <w:r w:rsidR="00461021">
          <w:rPr>
            <w:noProof/>
            <w:webHidden/>
          </w:rPr>
          <w:tab/>
        </w:r>
        <w:r w:rsidR="00461021">
          <w:rPr>
            <w:noProof/>
            <w:webHidden/>
          </w:rPr>
          <w:fldChar w:fldCharType="begin"/>
        </w:r>
        <w:r w:rsidR="00461021">
          <w:rPr>
            <w:noProof/>
            <w:webHidden/>
          </w:rPr>
          <w:instrText xml:space="preserve"> PAGEREF _Toc474313244 \h </w:instrText>
        </w:r>
        <w:r w:rsidR="00461021">
          <w:rPr>
            <w:noProof/>
            <w:webHidden/>
          </w:rPr>
        </w:r>
        <w:r w:rsidR="00461021">
          <w:rPr>
            <w:noProof/>
            <w:webHidden/>
          </w:rPr>
          <w:fldChar w:fldCharType="separate"/>
        </w:r>
        <w:r w:rsidR="00461021">
          <w:rPr>
            <w:noProof/>
            <w:webHidden/>
          </w:rPr>
          <w:t>13</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45" w:history="1">
        <w:r w:rsidR="00461021" w:rsidRPr="00F722E3">
          <w:rPr>
            <w:rStyle w:val="Hyperlink"/>
            <w:noProof/>
          </w:rPr>
          <w:t>4</w:t>
        </w:r>
        <w:r w:rsidR="00461021">
          <w:rPr>
            <w:rFonts w:asciiTheme="minorHAnsi" w:eastAsiaTheme="minorEastAsia" w:hAnsiTheme="minorHAnsi" w:cstheme="minorBidi"/>
            <w:noProof/>
            <w:sz w:val="22"/>
            <w:szCs w:val="22"/>
          </w:rPr>
          <w:tab/>
        </w:r>
        <w:r w:rsidR="00461021" w:rsidRPr="00F722E3">
          <w:rPr>
            <w:rStyle w:val="Hyperlink"/>
            <w:noProof/>
          </w:rPr>
          <w:t>Description des messages échangés</w:t>
        </w:r>
        <w:r w:rsidR="00461021">
          <w:rPr>
            <w:noProof/>
            <w:webHidden/>
          </w:rPr>
          <w:tab/>
        </w:r>
        <w:r w:rsidR="00461021">
          <w:rPr>
            <w:noProof/>
            <w:webHidden/>
          </w:rPr>
          <w:fldChar w:fldCharType="begin"/>
        </w:r>
        <w:r w:rsidR="00461021">
          <w:rPr>
            <w:noProof/>
            <w:webHidden/>
          </w:rPr>
          <w:instrText xml:space="preserve"> PAGEREF _Toc474313245 \h </w:instrText>
        </w:r>
        <w:r w:rsidR="00461021">
          <w:rPr>
            <w:noProof/>
            <w:webHidden/>
          </w:rPr>
        </w:r>
        <w:r w:rsidR="00461021">
          <w:rPr>
            <w:noProof/>
            <w:webHidden/>
          </w:rPr>
          <w:fldChar w:fldCharType="separate"/>
        </w:r>
        <w:r w:rsidR="00461021">
          <w:rPr>
            <w:noProof/>
            <w:webHidden/>
          </w:rPr>
          <w:t>13</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46" w:history="1">
        <w:r w:rsidR="00461021" w:rsidRPr="00F722E3">
          <w:rPr>
            <w:rStyle w:val="Hyperlink"/>
            <w:noProof/>
          </w:rPr>
          <w:t>4.1</w:t>
        </w:r>
        <w:r w:rsidR="00461021">
          <w:rPr>
            <w:rFonts w:asciiTheme="minorHAnsi" w:eastAsiaTheme="minorEastAsia" w:hAnsiTheme="minorHAnsi" w:cstheme="minorBidi"/>
            <w:noProof/>
            <w:sz w:val="22"/>
            <w:szCs w:val="22"/>
          </w:rPr>
          <w:tab/>
        </w:r>
        <w:r w:rsidR="00461021" w:rsidRPr="00F722E3">
          <w:rPr>
            <w:rStyle w:val="Hyperlink"/>
            <w:noProof/>
          </w:rPr>
          <w:t>NotifyCareerBreak</w:t>
        </w:r>
        <w:r w:rsidR="00461021">
          <w:rPr>
            <w:noProof/>
            <w:webHidden/>
          </w:rPr>
          <w:tab/>
        </w:r>
        <w:r w:rsidR="00461021">
          <w:rPr>
            <w:noProof/>
            <w:webHidden/>
          </w:rPr>
          <w:fldChar w:fldCharType="begin"/>
        </w:r>
        <w:r w:rsidR="00461021">
          <w:rPr>
            <w:noProof/>
            <w:webHidden/>
          </w:rPr>
          <w:instrText xml:space="preserve"> PAGEREF _Toc474313246 \h </w:instrText>
        </w:r>
        <w:r w:rsidR="00461021">
          <w:rPr>
            <w:noProof/>
            <w:webHidden/>
          </w:rPr>
        </w:r>
        <w:r w:rsidR="00461021">
          <w:rPr>
            <w:noProof/>
            <w:webHidden/>
          </w:rPr>
          <w:fldChar w:fldCharType="separate"/>
        </w:r>
        <w:r w:rsidR="00461021">
          <w:rPr>
            <w:noProof/>
            <w:webHidden/>
          </w:rPr>
          <w:t>13</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47" w:history="1">
        <w:r w:rsidR="00461021" w:rsidRPr="00F722E3">
          <w:rPr>
            <w:rStyle w:val="Hyperlink"/>
            <w:noProof/>
            <w:lang w:val="nl-BE"/>
          </w:rPr>
          <w:t>4.2</w:t>
        </w:r>
        <w:r w:rsidR="00461021">
          <w:rPr>
            <w:rFonts w:asciiTheme="minorHAnsi" w:eastAsiaTheme="minorEastAsia" w:hAnsiTheme="minorHAnsi" w:cstheme="minorBidi"/>
            <w:noProof/>
            <w:sz w:val="22"/>
            <w:szCs w:val="22"/>
          </w:rPr>
          <w:tab/>
        </w:r>
        <w:r w:rsidR="00461021" w:rsidRPr="00F722E3">
          <w:rPr>
            <w:rStyle w:val="Hyperlink"/>
            <w:noProof/>
            <w:lang w:val="nl-BE"/>
          </w:rPr>
          <w:t>SenderReceiverType</w:t>
        </w:r>
        <w:r w:rsidR="00461021">
          <w:rPr>
            <w:noProof/>
            <w:webHidden/>
          </w:rPr>
          <w:tab/>
        </w:r>
        <w:r w:rsidR="00461021">
          <w:rPr>
            <w:noProof/>
            <w:webHidden/>
          </w:rPr>
          <w:fldChar w:fldCharType="begin"/>
        </w:r>
        <w:r w:rsidR="00461021">
          <w:rPr>
            <w:noProof/>
            <w:webHidden/>
          </w:rPr>
          <w:instrText xml:space="preserve"> PAGEREF _Toc474313247 \h </w:instrText>
        </w:r>
        <w:r w:rsidR="00461021">
          <w:rPr>
            <w:noProof/>
            <w:webHidden/>
          </w:rPr>
        </w:r>
        <w:r w:rsidR="00461021">
          <w:rPr>
            <w:noProof/>
            <w:webHidden/>
          </w:rPr>
          <w:fldChar w:fldCharType="separate"/>
        </w:r>
        <w:r w:rsidR="00461021">
          <w:rPr>
            <w:noProof/>
            <w:webHidden/>
          </w:rPr>
          <w:t>15</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48" w:history="1">
        <w:r w:rsidR="00461021" w:rsidRPr="00F722E3">
          <w:rPr>
            <w:rStyle w:val="Hyperlink"/>
            <w:noProof/>
          </w:rPr>
          <w:t>4.3</w:t>
        </w:r>
        <w:r w:rsidR="00461021">
          <w:rPr>
            <w:rFonts w:asciiTheme="minorHAnsi" w:eastAsiaTheme="minorEastAsia" w:hAnsiTheme="minorHAnsi" w:cstheme="minorBidi"/>
            <w:noProof/>
            <w:sz w:val="22"/>
            <w:szCs w:val="22"/>
          </w:rPr>
          <w:tab/>
        </w:r>
        <w:r w:rsidR="00461021" w:rsidRPr="00F722E3">
          <w:rPr>
            <w:rStyle w:val="Hyperlink"/>
            <w:noProof/>
          </w:rPr>
          <w:t>CareerBreakNotificationType</w:t>
        </w:r>
        <w:r w:rsidR="00461021">
          <w:rPr>
            <w:noProof/>
            <w:webHidden/>
          </w:rPr>
          <w:tab/>
        </w:r>
        <w:r w:rsidR="00461021">
          <w:rPr>
            <w:noProof/>
            <w:webHidden/>
          </w:rPr>
          <w:fldChar w:fldCharType="begin"/>
        </w:r>
        <w:r w:rsidR="00461021">
          <w:rPr>
            <w:noProof/>
            <w:webHidden/>
          </w:rPr>
          <w:instrText xml:space="preserve"> PAGEREF _Toc474313248 \h </w:instrText>
        </w:r>
        <w:r w:rsidR="00461021">
          <w:rPr>
            <w:noProof/>
            <w:webHidden/>
          </w:rPr>
        </w:r>
        <w:r w:rsidR="00461021">
          <w:rPr>
            <w:noProof/>
            <w:webHidden/>
          </w:rPr>
          <w:fldChar w:fldCharType="separate"/>
        </w:r>
        <w:r w:rsidR="00461021">
          <w:rPr>
            <w:noProof/>
            <w:webHidden/>
          </w:rPr>
          <w:t>16</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49" w:history="1">
        <w:r w:rsidR="00461021" w:rsidRPr="00F722E3">
          <w:rPr>
            <w:rStyle w:val="Hyperlink"/>
            <w:noProof/>
          </w:rPr>
          <w:t>4.4</w:t>
        </w:r>
        <w:r w:rsidR="00461021">
          <w:rPr>
            <w:rFonts w:asciiTheme="minorHAnsi" w:eastAsiaTheme="minorEastAsia" w:hAnsiTheme="minorHAnsi" w:cstheme="minorBidi"/>
            <w:noProof/>
            <w:sz w:val="22"/>
            <w:szCs w:val="22"/>
          </w:rPr>
          <w:tab/>
        </w:r>
        <w:r w:rsidR="00461021" w:rsidRPr="00F722E3">
          <w:rPr>
            <w:rStyle w:val="Hyperlink"/>
            <w:noProof/>
          </w:rPr>
          <w:t>CareerBreakType</w:t>
        </w:r>
        <w:r w:rsidR="00461021">
          <w:rPr>
            <w:noProof/>
            <w:webHidden/>
          </w:rPr>
          <w:tab/>
        </w:r>
        <w:r w:rsidR="00461021">
          <w:rPr>
            <w:noProof/>
            <w:webHidden/>
          </w:rPr>
          <w:fldChar w:fldCharType="begin"/>
        </w:r>
        <w:r w:rsidR="00461021">
          <w:rPr>
            <w:noProof/>
            <w:webHidden/>
          </w:rPr>
          <w:instrText xml:space="preserve"> PAGEREF _Toc474313249 \h </w:instrText>
        </w:r>
        <w:r w:rsidR="00461021">
          <w:rPr>
            <w:noProof/>
            <w:webHidden/>
          </w:rPr>
        </w:r>
        <w:r w:rsidR="00461021">
          <w:rPr>
            <w:noProof/>
            <w:webHidden/>
          </w:rPr>
          <w:fldChar w:fldCharType="separate"/>
        </w:r>
        <w:r w:rsidR="00461021">
          <w:rPr>
            <w:noProof/>
            <w:webHidden/>
          </w:rPr>
          <w:t>17</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50" w:history="1">
        <w:r w:rsidR="00461021" w:rsidRPr="00F722E3">
          <w:rPr>
            <w:rStyle w:val="Hyperlink"/>
            <w:noProof/>
          </w:rPr>
          <w:t>4.5</w:t>
        </w:r>
        <w:r w:rsidR="00461021">
          <w:rPr>
            <w:rFonts w:asciiTheme="minorHAnsi" w:eastAsiaTheme="minorEastAsia" w:hAnsiTheme="minorHAnsi" w:cstheme="minorBidi"/>
            <w:noProof/>
            <w:sz w:val="22"/>
            <w:szCs w:val="22"/>
          </w:rPr>
          <w:tab/>
        </w:r>
        <w:r w:rsidR="00461021" w:rsidRPr="00F722E3">
          <w:rPr>
            <w:rStyle w:val="Hyperlink"/>
            <w:noProof/>
          </w:rPr>
          <w:t>Scénarios de modification d’un dossier géré par l’ONEM</w:t>
        </w:r>
        <w:r w:rsidR="00461021">
          <w:rPr>
            <w:noProof/>
            <w:webHidden/>
          </w:rPr>
          <w:tab/>
        </w:r>
        <w:r w:rsidR="00461021">
          <w:rPr>
            <w:noProof/>
            <w:webHidden/>
          </w:rPr>
          <w:fldChar w:fldCharType="begin"/>
        </w:r>
        <w:r w:rsidR="00461021">
          <w:rPr>
            <w:noProof/>
            <w:webHidden/>
          </w:rPr>
          <w:instrText xml:space="preserve"> PAGEREF _Toc474313250 \h </w:instrText>
        </w:r>
        <w:r w:rsidR="00461021">
          <w:rPr>
            <w:noProof/>
            <w:webHidden/>
          </w:rPr>
        </w:r>
        <w:r w:rsidR="00461021">
          <w:rPr>
            <w:noProof/>
            <w:webHidden/>
          </w:rPr>
          <w:fldChar w:fldCharType="separate"/>
        </w:r>
        <w:r w:rsidR="00461021">
          <w:rPr>
            <w:noProof/>
            <w:webHidden/>
          </w:rPr>
          <w:t>19</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51" w:history="1">
        <w:r w:rsidR="00461021" w:rsidRPr="00F722E3">
          <w:rPr>
            <w:rStyle w:val="Hyperlink"/>
            <w:noProof/>
          </w:rPr>
          <w:t>4.6</w:t>
        </w:r>
        <w:r w:rsidR="00461021">
          <w:rPr>
            <w:rFonts w:asciiTheme="minorHAnsi" w:eastAsiaTheme="minorEastAsia" w:hAnsiTheme="minorHAnsi" w:cstheme="minorBidi"/>
            <w:noProof/>
            <w:sz w:val="22"/>
            <w:szCs w:val="22"/>
          </w:rPr>
          <w:tab/>
        </w:r>
        <w:r w:rsidR="00461021" w:rsidRPr="00F722E3">
          <w:rPr>
            <w:rStyle w:val="Hyperlink"/>
            <w:noProof/>
          </w:rPr>
          <w:t>Scénarios de modification d’un dossier géré par WSE</w:t>
        </w:r>
        <w:r w:rsidR="00461021">
          <w:rPr>
            <w:noProof/>
            <w:webHidden/>
          </w:rPr>
          <w:tab/>
        </w:r>
        <w:r w:rsidR="00461021">
          <w:rPr>
            <w:noProof/>
            <w:webHidden/>
          </w:rPr>
          <w:fldChar w:fldCharType="begin"/>
        </w:r>
        <w:r w:rsidR="00461021">
          <w:rPr>
            <w:noProof/>
            <w:webHidden/>
          </w:rPr>
          <w:instrText xml:space="preserve"> PAGEREF _Toc474313251 \h </w:instrText>
        </w:r>
        <w:r w:rsidR="00461021">
          <w:rPr>
            <w:noProof/>
            <w:webHidden/>
          </w:rPr>
        </w:r>
        <w:r w:rsidR="00461021">
          <w:rPr>
            <w:noProof/>
            <w:webHidden/>
          </w:rPr>
          <w:fldChar w:fldCharType="separate"/>
        </w:r>
        <w:r w:rsidR="00461021">
          <w:rPr>
            <w:noProof/>
            <w:webHidden/>
          </w:rPr>
          <w:t>20</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52" w:history="1">
        <w:r w:rsidR="00461021" w:rsidRPr="00F722E3">
          <w:rPr>
            <w:rStyle w:val="Hyperlink"/>
            <w:noProof/>
          </w:rPr>
          <w:t>4.7</w:t>
        </w:r>
        <w:r w:rsidR="00461021">
          <w:rPr>
            <w:rFonts w:asciiTheme="minorHAnsi" w:eastAsiaTheme="minorEastAsia" w:hAnsiTheme="minorHAnsi" w:cstheme="minorBidi"/>
            <w:noProof/>
            <w:sz w:val="22"/>
            <w:szCs w:val="22"/>
          </w:rPr>
          <w:tab/>
        </w:r>
        <w:r w:rsidR="00461021" w:rsidRPr="00F722E3">
          <w:rPr>
            <w:rStyle w:val="Hyperlink"/>
            <w:noProof/>
          </w:rPr>
          <w:t xml:space="preserve">Modification des données lors d’une interruption de carrière pour soins à un tiers, impact sur tous les destinataires </w:t>
        </w:r>
        <w:r w:rsidR="00461021">
          <w:rPr>
            <w:noProof/>
            <w:webHidden/>
          </w:rPr>
          <w:tab/>
        </w:r>
        <w:r w:rsidR="00461021">
          <w:rPr>
            <w:noProof/>
            <w:webHidden/>
          </w:rPr>
          <w:fldChar w:fldCharType="begin"/>
        </w:r>
        <w:r w:rsidR="00461021">
          <w:rPr>
            <w:noProof/>
            <w:webHidden/>
          </w:rPr>
          <w:instrText xml:space="preserve"> PAGEREF _Toc474313252 \h </w:instrText>
        </w:r>
        <w:r w:rsidR="00461021">
          <w:rPr>
            <w:noProof/>
            <w:webHidden/>
          </w:rPr>
        </w:r>
        <w:r w:rsidR="00461021">
          <w:rPr>
            <w:noProof/>
            <w:webHidden/>
          </w:rPr>
          <w:fldChar w:fldCharType="separate"/>
        </w:r>
        <w:r w:rsidR="00461021">
          <w:rPr>
            <w:noProof/>
            <w:webHidden/>
          </w:rPr>
          <w:t>20</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53" w:history="1">
        <w:r w:rsidR="00461021" w:rsidRPr="00F722E3">
          <w:rPr>
            <w:rStyle w:val="Hyperlink"/>
            <w:noProof/>
          </w:rPr>
          <w:t>5</w:t>
        </w:r>
        <w:r w:rsidR="00461021">
          <w:rPr>
            <w:rFonts w:asciiTheme="minorHAnsi" w:eastAsiaTheme="minorEastAsia" w:hAnsiTheme="minorHAnsi" w:cstheme="minorBidi"/>
            <w:noProof/>
            <w:sz w:val="22"/>
            <w:szCs w:val="22"/>
          </w:rPr>
          <w:tab/>
        </w:r>
        <w:r w:rsidR="00461021" w:rsidRPr="00F722E3">
          <w:rPr>
            <w:rStyle w:val="Hyperlink"/>
            <w:noProof/>
          </w:rPr>
          <w:t>Disponibilité et performance</w:t>
        </w:r>
        <w:r w:rsidR="00461021">
          <w:rPr>
            <w:noProof/>
            <w:webHidden/>
          </w:rPr>
          <w:tab/>
        </w:r>
        <w:r w:rsidR="00461021">
          <w:rPr>
            <w:noProof/>
            <w:webHidden/>
          </w:rPr>
          <w:fldChar w:fldCharType="begin"/>
        </w:r>
        <w:r w:rsidR="00461021">
          <w:rPr>
            <w:noProof/>
            <w:webHidden/>
          </w:rPr>
          <w:instrText xml:space="preserve"> PAGEREF _Toc474313253 \h </w:instrText>
        </w:r>
        <w:r w:rsidR="00461021">
          <w:rPr>
            <w:noProof/>
            <w:webHidden/>
          </w:rPr>
        </w:r>
        <w:r w:rsidR="00461021">
          <w:rPr>
            <w:noProof/>
            <w:webHidden/>
          </w:rPr>
          <w:fldChar w:fldCharType="separate"/>
        </w:r>
        <w:r w:rsidR="00461021">
          <w:rPr>
            <w:noProof/>
            <w:webHidden/>
          </w:rPr>
          <w:t>20</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54" w:history="1">
        <w:r w:rsidR="00461021" w:rsidRPr="00F722E3">
          <w:rPr>
            <w:rStyle w:val="Hyperlink"/>
            <w:noProof/>
          </w:rPr>
          <w:t>5.1</w:t>
        </w:r>
        <w:r w:rsidR="00461021">
          <w:rPr>
            <w:rFonts w:asciiTheme="minorHAnsi" w:eastAsiaTheme="minorEastAsia" w:hAnsiTheme="minorHAnsi" w:cstheme="minorBidi"/>
            <w:noProof/>
            <w:sz w:val="22"/>
            <w:szCs w:val="22"/>
          </w:rPr>
          <w:tab/>
        </w:r>
        <w:r w:rsidR="00461021" w:rsidRPr="00F722E3">
          <w:rPr>
            <w:rStyle w:val="Hyperlink"/>
            <w:noProof/>
          </w:rPr>
          <w:t>Volumes et fréquences</w:t>
        </w:r>
        <w:r w:rsidR="00461021">
          <w:rPr>
            <w:noProof/>
            <w:webHidden/>
          </w:rPr>
          <w:tab/>
        </w:r>
        <w:r w:rsidR="00461021">
          <w:rPr>
            <w:noProof/>
            <w:webHidden/>
          </w:rPr>
          <w:fldChar w:fldCharType="begin"/>
        </w:r>
        <w:r w:rsidR="00461021">
          <w:rPr>
            <w:noProof/>
            <w:webHidden/>
          </w:rPr>
          <w:instrText xml:space="preserve"> PAGEREF _Toc474313254 \h </w:instrText>
        </w:r>
        <w:r w:rsidR="00461021">
          <w:rPr>
            <w:noProof/>
            <w:webHidden/>
          </w:rPr>
        </w:r>
        <w:r w:rsidR="00461021">
          <w:rPr>
            <w:noProof/>
            <w:webHidden/>
          </w:rPr>
          <w:fldChar w:fldCharType="separate"/>
        </w:r>
        <w:r w:rsidR="00461021">
          <w:rPr>
            <w:noProof/>
            <w:webHidden/>
          </w:rPr>
          <w:t>21</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55" w:history="1">
        <w:r w:rsidR="00461021" w:rsidRPr="00F722E3">
          <w:rPr>
            <w:rStyle w:val="Hyperlink"/>
            <w:noProof/>
          </w:rPr>
          <w:t>5.2</w:t>
        </w:r>
        <w:r w:rsidR="00461021">
          <w:rPr>
            <w:rFonts w:asciiTheme="minorHAnsi" w:eastAsiaTheme="minorEastAsia" w:hAnsiTheme="minorHAnsi" w:cstheme="minorBidi"/>
            <w:noProof/>
            <w:sz w:val="22"/>
            <w:szCs w:val="22"/>
          </w:rPr>
          <w:tab/>
        </w:r>
        <w:r w:rsidR="00461021" w:rsidRPr="00F722E3">
          <w:rPr>
            <w:rStyle w:val="Hyperlink"/>
            <w:noProof/>
          </w:rPr>
          <w:t>En cas de problèmes</w:t>
        </w:r>
        <w:r w:rsidR="00461021">
          <w:rPr>
            <w:noProof/>
            <w:webHidden/>
          </w:rPr>
          <w:tab/>
        </w:r>
        <w:r w:rsidR="00461021">
          <w:rPr>
            <w:noProof/>
            <w:webHidden/>
          </w:rPr>
          <w:fldChar w:fldCharType="begin"/>
        </w:r>
        <w:r w:rsidR="00461021">
          <w:rPr>
            <w:noProof/>
            <w:webHidden/>
          </w:rPr>
          <w:instrText xml:space="preserve"> PAGEREF _Toc474313255 \h </w:instrText>
        </w:r>
        <w:r w:rsidR="00461021">
          <w:rPr>
            <w:noProof/>
            <w:webHidden/>
          </w:rPr>
        </w:r>
        <w:r w:rsidR="00461021">
          <w:rPr>
            <w:noProof/>
            <w:webHidden/>
          </w:rPr>
          <w:fldChar w:fldCharType="separate"/>
        </w:r>
        <w:r w:rsidR="00461021">
          <w:rPr>
            <w:noProof/>
            <w:webHidden/>
          </w:rPr>
          <w:t>21</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56" w:history="1">
        <w:r w:rsidR="00461021" w:rsidRPr="00F722E3">
          <w:rPr>
            <w:rStyle w:val="Hyperlink"/>
            <w:noProof/>
          </w:rPr>
          <w:t>6</w:t>
        </w:r>
        <w:r w:rsidR="00461021">
          <w:rPr>
            <w:rFonts w:asciiTheme="minorHAnsi" w:eastAsiaTheme="minorEastAsia" w:hAnsiTheme="minorHAnsi" w:cstheme="minorBidi"/>
            <w:noProof/>
            <w:sz w:val="22"/>
            <w:szCs w:val="22"/>
          </w:rPr>
          <w:tab/>
        </w:r>
        <w:r w:rsidR="00461021" w:rsidRPr="00F722E3">
          <w:rPr>
            <w:rStyle w:val="Hyperlink"/>
            <w:noProof/>
          </w:rPr>
          <w:t>Questions ouvertes</w:t>
        </w:r>
        <w:r w:rsidR="00461021">
          <w:rPr>
            <w:noProof/>
            <w:webHidden/>
          </w:rPr>
          <w:tab/>
        </w:r>
        <w:r w:rsidR="00461021">
          <w:rPr>
            <w:noProof/>
            <w:webHidden/>
          </w:rPr>
          <w:fldChar w:fldCharType="begin"/>
        </w:r>
        <w:r w:rsidR="00461021">
          <w:rPr>
            <w:noProof/>
            <w:webHidden/>
          </w:rPr>
          <w:instrText xml:space="preserve"> PAGEREF _Toc474313256 \h </w:instrText>
        </w:r>
        <w:r w:rsidR="00461021">
          <w:rPr>
            <w:noProof/>
            <w:webHidden/>
          </w:rPr>
        </w:r>
        <w:r w:rsidR="00461021">
          <w:rPr>
            <w:noProof/>
            <w:webHidden/>
          </w:rPr>
          <w:fldChar w:fldCharType="separate"/>
        </w:r>
        <w:r w:rsidR="00461021">
          <w:rPr>
            <w:noProof/>
            <w:webHidden/>
          </w:rPr>
          <w:t>21</w:t>
        </w:r>
        <w:r w:rsidR="00461021">
          <w:rPr>
            <w:noProof/>
            <w:webHidden/>
          </w:rPr>
          <w:fldChar w:fldCharType="end"/>
        </w:r>
      </w:hyperlink>
    </w:p>
    <w:p w:rsidR="00461021" w:rsidRDefault="00547973" w:rsidP="00461021">
      <w:pPr>
        <w:pStyle w:val="TOC1"/>
        <w:tabs>
          <w:tab w:val="left" w:pos="480"/>
          <w:tab w:val="right" w:leader="dot" w:pos="9060"/>
        </w:tabs>
        <w:rPr>
          <w:rFonts w:asciiTheme="minorHAnsi" w:eastAsiaTheme="minorEastAsia" w:hAnsiTheme="minorHAnsi" w:cstheme="minorBidi"/>
          <w:noProof/>
          <w:sz w:val="22"/>
          <w:szCs w:val="22"/>
        </w:rPr>
      </w:pPr>
      <w:hyperlink w:anchor="_Toc474313257" w:history="1">
        <w:r w:rsidR="00461021" w:rsidRPr="00F722E3">
          <w:rPr>
            <w:rStyle w:val="Hyperlink"/>
            <w:noProof/>
          </w:rPr>
          <w:t>7</w:t>
        </w:r>
        <w:r w:rsidR="00461021">
          <w:rPr>
            <w:rFonts w:asciiTheme="minorHAnsi" w:eastAsiaTheme="minorEastAsia" w:hAnsiTheme="minorHAnsi" w:cstheme="minorBidi"/>
            <w:noProof/>
            <w:sz w:val="22"/>
            <w:szCs w:val="22"/>
          </w:rPr>
          <w:tab/>
        </w:r>
        <w:r w:rsidR="00461021" w:rsidRPr="00F722E3">
          <w:rPr>
            <w:rStyle w:val="Hyperlink"/>
            <w:noProof/>
          </w:rPr>
          <w:t>Annexes</w:t>
        </w:r>
        <w:r w:rsidR="00461021">
          <w:rPr>
            <w:noProof/>
            <w:webHidden/>
          </w:rPr>
          <w:tab/>
        </w:r>
        <w:r w:rsidR="00461021">
          <w:rPr>
            <w:noProof/>
            <w:webHidden/>
          </w:rPr>
          <w:fldChar w:fldCharType="begin"/>
        </w:r>
        <w:r w:rsidR="00461021">
          <w:rPr>
            <w:noProof/>
            <w:webHidden/>
          </w:rPr>
          <w:instrText xml:space="preserve"> PAGEREF _Toc474313257 \h </w:instrText>
        </w:r>
        <w:r w:rsidR="00461021">
          <w:rPr>
            <w:noProof/>
            <w:webHidden/>
          </w:rPr>
        </w:r>
        <w:r w:rsidR="00461021">
          <w:rPr>
            <w:noProof/>
            <w:webHidden/>
          </w:rPr>
          <w:fldChar w:fldCharType="separate"/>
        </w:r>
        <w:r w:rsidR="00461021">
          <w:rPr>
            <w:noProof/>
            <w:webHidden/>
          </w:rPr>
          <w:t>21</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58" w:history="1">
        <w:r w:rsidR="00461021" w:rsidRPr="00F722E3">
          <w:rPr>
            <w:rStyle w:val="Hyperlink"/>
            <w:noProof/>
          </w:rPr>
          <w:t>7.1</w:t>
        </w:r>
        <w:r w:rsidR="00461021">
          <w:rPr>
            <w:rFonts w:asciiTheme="minorHAnsi" w:eastAsiaTheme="minorEastAsia" w:hAnsiTheme="minorHAnsi" w:cstheme="minorBidi"/>
            <w:noProof/>
            <w:sz w:val="22"/>
            <w:szCs w:val="22"/>
          </w:rPr>
          <w:tab/>
        </w:r>
        <w:r w:rsidR="00461021" w:rsidRPr="00F722E3">
          <w:rPr>
            <w:rStyle w:val="Hyperlink"/>
            <w:noProof/>
          </w:rPr>
          <w:t>Exemples</w:t>
        </w:r>
        <w:r w:rsidR="00461021">
          <w:rPr>
            <w:noProof/>
            <w:webHidden/>
          </w:rPr>
          <w:tab/>
        </w:r>
        <w:r w:rsidR="00461021">
          <w:rPr>
            <w:noProof/>
            <w:webHidden/>
          </w:rPr>
          <w:fldChar w:fldCharType="begin"/>
        </w:r>
        <w:r w:rsidR="00461021">
          <w:rPr>
            <w:noProof/>
            <w:webHidden/>
          </w:rPr>
          <w:instrText xml:space="preserve"> PAGEREF _Toc474313258 \h </w:instrText>
        </w:r>
        <w:r w:rsidR="00461021">
          <w:rPr>
            <w:noProof/>
            <w:webHidden/>
          </w:rPr>
        </w:r>
        <w:r w:rsidR="00461021">
          <w:rPr>
            <w:noProof/>
            <w:webHidden/>
          </w:rPr>
          <w:fldChar w:fldCharType="separate"/>
        </w:r>
        <w:r w:rsidR="00461021">
          <w:rPr>
            <w:noProof/>
            <w:webHidden/>
          </w:rPr>
          <w:t>21</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59" w:history="1">
        <w:r w:rsidR="00461021" w:rsidRPr="00F722E3">
          <w:rPr>
            <w:rStyle w:val="Hyperlink"/>
            <w:noProof/>
          </w:rPr>
          <w:t>7.1.1</w:t>
        </w:r>
        <w:r w:rsidR="00461021">
          <w:rPr>
            <w:rFonts w:asciiTheme="minorHAnsi" w:eastAsiaTheme="minorEastAsia" w:hAnsiTheme="minorHAnsi" w:cstheme="minorBidi"/>
            <w:noProof/>
            <w:sz w:val="22"/>
            <w:szCs w:val="22"/>
          </w:rPr>
          <w:tab/>
        </w:r>
        <w:r w:rsidR="00461021" w:rsidRPr="00F722E3">
          <w:rPr>
            <w:rStyle w:val="Hyperlink"/>
            <w:noProof/>
          </w:rPr>
          <w:t>Voucher – metaData</w:t>
        </w:r>
        <w:r w:rsidR="00461021">
          <w:rPr>
            <w:noProof/>
            <w:webHidden/>
          </w:rPr>
          <w:tab/>
        </w:r>
        <w:r w:rsidR="00461021">
          <w:rPr>
            <w:noProof/>
            <w:webHidden/>
          </w:rPr>
          <w:fldChar w:fldCharType="begin"/>
        </w:r>
        <w:r w:rsidR="00461021">
          <w:rPr>
            <w:noProof/>
            <w:webHidden/>
          </w:rPr>
          <w:instrText xml:space="preserve"> PAGEREF _Toc474313259 \h </w:instrText>
        </w:r>
        <w:r w:rsidR="00461021">
          <w:rPr>
            <w:noProof/>
            <w:webHidden/>
          </w:rPr>
        </w:r>
        <w:r w:rsidR="00461021">
          <w:rPr>
            <w:noProof/>
            <w:webHidden/>
          </w:rPr>
          <w:fldChar w:fldCharType="separate"/>
        </w:r>
        <w:r w:rsidR="00461021">
          <w:rPr>
            <w:noProof/>
            <w:webHidden/>
          </w:rPr>
          <w:t>21</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60" w:history="1">
        <w:r w:rsidR="00461021" w:rsidRPr="00F722E3">
          <w:rPr>
            <w:rStyle w:val="Hyperlink"/>
            <w:noProof/>
          </w:rPr>
          <w:t>7.1.2</w:t>
        </w:r>
        <w:r w:rsidR="00461021">
          <w:rPr>
            <w:rFonts w:asciiTheme="minorHAnsi" w:eastAsiaTheme="minorEastAsia" w:hAnsiTheme="minorHAnsi" w:cstheme="minorBidi"/>
            <w:noProof/>
            <w:sz w:val="22"/>
            <w:szCs w:val="22"/>
          </w:rPr>
          <w:tab/>
        </w:r>
        <w:r w:rsidR="00461021" w:rsidRPr="00F722E3">
          <w:rPr>
            <w:rStyle w:val="Hyperlink"/>
            <w:noProof/>
          </w:rPr>
          <w:t>Voucher – packagedLotFiles</w:t>
        </w:r>
        <w:r w:rsidR="00461021">
          <w:rPr>
            <w:noProof/>
            <w:webHidden/>
          </w:rPr>
          <w:tab/>
        </w:r>
        <w:r w:rsidR="00461021">
          <w:rPr>
            <w:noProof/>
            <w:webHidden/>
          </w:rPr>
          <w:fldChar w:fldCharType="begin"/>
        </w:r>
        <w:r w:rsidR="00461021">
          <w:rPr>
            <w:noProof/>
            <w:webHidden/>
          </w:rPr>
          <w:instrText xml:space="preserve"> PAGEREF _Toc474313260 \h </w:instrText>
        </w:r>
        <w:r w:rsidR="00461021">
          <w:rPr>
            <w:noProof/>
            <w:webHidden/>
          </w:rPr>
        </w:r>
        <w:r w:rsidR="00461021">
          <w:rPr>
            <w:noProof/>
            <w:webHidden/>
          </w:rPr>
          <w:fldChar w:fldCharType="separate"/>
        </w:r>
        <w:r w:rsidR="00461021">
          <w:rPr>
            <w:noProof/>
            <w:webHidden/>
          </w:rPr>
          <w:t>22</w:t>
        </w:r>
        <w:r w:rsidR="00461021">
          <w:rPr>
            <w:noProof/>
            <w:webHidden/>
          </w:rPr>
          <w:fldChar w:fldCharType="end"/>
        </w:r>
      </w:hyperlink>
    </w:p>
    <w:p w:rsidR="00461021" w:rsidRDefault="00547973" w:rsidP="00461021">
      <w:pPr>
        <w:pStyle w:val="TOC2"/>
        <w:tabs>
          <w:tab w:val="left" w:pos="880"/>
          <w:tab w:val="right" w:leader="dot" w:pos="9060"/>
        </w:tabs>
        <w:rPr>
          <w:rFonts w:asciiTheme="minorHAnsi" w:eastAsiaTheme="minorEastAsia" w:hAnsiTheme="minorHAnsi" w:cstheme="minorBidi"/>
          <w:noProof/>
          <w:sz w:val="22"/>
          <w:szCs w:val="22"/>
        </w:rPr>
      </w:pPr>
      <w:hyperlink w:anchor="_Toc474313261" w:history="1">
        <w:r w:rsidR="00461021" w:rsidRPr="00F722E3">
          <w:rPr>
            <w:rStyle w:val="Hyperlink"/>
            <w:noProof/>
            <w:lang w:val="en-US"/>
          </w:rPr>
          <w:t>7.2</w:t>
        </w:r>
        <w:r w:rsidR="00461021">
          <w:rPr>
            <w:rFonts w:asciiTheme="minorHAnsi" w:eastAsiaTheme="minorEastAsia" w:hAnsiTheme="minorHAnsi" w:cstheme="minorBidi"/>
            <w:noProof/>
            <w:sz w:val="22"/>
            <w:szCs w:val="22"/>
          </w:rPr>
          <w:tab/>
        </w:r>
        <w:r w:rsidR="00461021" w:rsidRPr="00F722E3">
          <w:rPr>
            <w:rStyle w:val="Hyperlink"/>
            <w:noProof/>
            <w:lang w:val="en-US"/>
          </w:rPr>
          <w:t>Description des codes WSE</w:t>
        </w:r>
        <w:r w:rsidR="00461021">
          <w:rPr>
            <w:noProof/>
            <w:webHidden/>
          </w:rPr>
          <w:tab/>
        </w:r>
        <w:r w:rsidR="00461021">
          <w:rPr>
            <w:noProof/>
            <w:webHidden/>
          </w:rPr>
          <w:fldChar w:fldCharType="begin"/>
        </w:r>
        <w:r w:rsidR="00461021">
          <w:rPr>
            <w:noProof/>
            <w:webHidden/>
          </w:rPr>
          <w:instrText xml:space="preserve"> PAGEREF _Toc474313261 \h </w:instrText>
        </w:r>
        <w:r w:rsidR="00461021">
          <w:rPr>
            <w:noProof/>
            <w:webHidden/>
          </w:rPr>
        </w:r>
        <w:r w:rsidR="00461021">
          <w:rPr>
            <w:noProof/>
            <w:webHidden/>
          </w:rPr>
          <w:fldChar w:fldCharType="separate"/>
        </w:r>
        <w:r w:rsidR="00461021">
          <w:rPr>
            <w:noProof/>
            <w:webHidden/>
          </w:rPr>
          <w:t>22</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62" w:history="1">
        <w:r w:rsidR="00461021" w:rsidRPr="00F722E3">
          <w:rPr>
            <w:rStyle w:val="Hyperlink"/>
            <w:noProof/>
            <w:lang w:val="en-US" w:eastAsia="en-US"/>
          </w:rPr>
          <w:t>7.2.1</w:t>
        </w:r>
        <w:r w:rsidR="00461021">
          <w:rPr>
            <w:rFonts w:asciiTheme="minorHAnsi" w:eastAsiaTheme="minorEastAsia" w:hAnsiTheme="minorHAnsi" w:cstheme="minorBidi"/>
            <w:noProof/>
            <w:sz w:val="22"/>
            <w:szCs w:val="22"/>
          </w:rPr>
          <w:tab/>
        </w:r>
        <w:r w:rsidR="00461021" w:rsidRPr="00F722E3">
          <w:rPr>
            <w:rStyle w:val="Hyperlink"/>
            <w:noProof/>
            <w:lang w:val="en-US" w:eastAsia="en-US"/>
          </w:rPr>
          <w:t xml:space="preserve">Pour l’élément </w:t>
        </w:r>
        <w:r w:rsidR="00461021" w:rsidRPr="00F722E3">
          <w:rPr>
            <w:rStyle w:val="Hyperlink"/>
            <w:i/>
            <w:noProof/>
            <w:lang w:val="en-US" w:eastAsia="en-US"/>
          </w:rPr>
          <w:t>reason</w:t>
        </w:r>
        <w:r w:rsidR="00461021">
          <w:rPr>
            <w:noProof/>
            <w:webHidden/>
          </w:rPr>
          <w:tab/>
        </w:r>
        <w:r w:rsidR="00461021">
          <w:rPr>
            <w:noProof/>
            <w:webHidden/>
          </w:rPr>
          <w:fldChar w:fldCharType="begin"/>
        </w:r>
        <w:r w:rsidR="00461021">
          <w:rPr>
            <w:noProof/>
            <w:webHidden/>
          </w:rPr>
          <w:instrText xml:space="preserve"> PAGEREF _Toc474313262 \h </w:instrText>
        </w:r>
        <w:r w:rsidR="00461021">
          <w:rPr>
            <w:noProof/>
            <w:webHidden/>
          </w:rPr>
        </w:r>
        <w:r w:rsidR="00461021">
          <w:rPr>
            <w:noProof/>
            <w:webHidden/>
          </w:rPr>
          <w:fldChar w:fldCharType="separate"/>
        </w:r>
        <w:r w:rsidR="00461021">
          <w:rPr>
            <w:noProof/>
            <w:webHidden/>
          </w:rPr>
          <w:t>22</w:t>
        </w:r>
        <w:r w:rsidR="00461021">
          <w:rPr>
            <w:noProof/>
            <w:webHidden/>
          </w:rPr>
          <w:fldChar w:fldCharType="end"/>
        </w:r>
      </w:hyperlink>
    </w:p>
    <w:p w:rsidR="00461021" w:rsidRDefault="00547973" w:rsidP="00461021">
      <w:pPr>
        <w:pStyle w:val="TOC3"/>
        <w:tabs>
          <w:tab w:val="left" w:pos="1320"/>
        </w:tabs>
        <w:rPr>
          <w:rFonts w:asciiTheme="minorHAnsi" w:eastAsiaTheme="minorEastAsia" w:hAnsiTheme="minorHAnsi" w:cstheme="minorBidi"/>
          <w:noProof/>
          <w:sz w:val="22"/>
          <w:szCs w:val="22"/>
        </w:rPr>
      </w:pPr>
      <w:hyperlink w:anchor="_Toc474313263" w:history="1">
        <w:r w:rsidR="00461021" w:rsidRPr="00F722E3">
          <w:rPr>
            <w:rStyle w:val="Hyperlink"/>
            <w:noProof/>
            <w:lang w:val="en-US" w:eastAsia="en-US"/>
          </w:rPr>
          <w:t>7.2.2</w:t>
        </w:r>
        <w:r w:rsidR="00461021">
          <w:rPr>
            <w:rFonts w:asciiTheme="minorHAnsi" w:eastAsiaTheme="minorEastAsia" w:hAnsiTheme="minorHAnsi" w:cstheme="minorBidi"/>
            <w:noProof/>
            <w:sz w:val="22"/>
            <w:szCs w:val="22"/>
          </w:rPr>
          <w:tab/>
        </w:r>
        <w:r w:rsidR="00461021" w:rsidRPr="00F722E3">
          <w:rPr>
            <w:rStyle w:val="Hyperlink"/>
            <w:noProof/>
            <w:lang w:eastAsia="en-US"/>
          </w:rPr>
          <w:t xml:space="preserve">Pour l’élément </w:t>
        </w:r>
        <w:r w:rsidR="00461021" w:rsidRPr="00F722E3">
          <w:rPr>
            <w:rStyle w:val="Hyperlink"/>
            <w:i/>
            <w:noProof/>
            <w:lang w:val="en-US" w:eastAsia="en-US"/>
          </w:rPr>
          <w:t>workingRatioCode</w:t>
        </w:r>
        <w:r w:rsidR="00461021">
          <w:rPr>
            <w:noProof/>
            <w:webHidden/>
          </w:rPr>
          <w:tab/>
        </w:r>
        <w:r w:rsidR="00461021">
          <w:rPr>
            <w:noProof/>
            <w:webHidden/>
          </w:rPr>
          <w:fldChar w:fldCharType="begin"/>
        </w:r>
        <w:r w:rsidR="00461021">
          <w:rPr>
            <w:noProof/>
            <w:webHidden/>
          </w:rPr>
          <w:instrText xml:space="preserve"> PAGEREF _Toc474313263 \h </w:instrText>
        </w:r>
        <w:r w:rsidR="00461021">
          <w:rPr>
            <w:noProof/>
            <w:webHidden/>
          </w:rPr>
        </w:r>
        <w:r w:rsidR="00461021">
          <w:rPr>
            <w:noProof/>
            <w:webHidden/>
          </w:rPr>
          <w:fldChar w:fldCharType="separate"/>
        </w:r>
        <w:r w:rsidR="00461021">
          <w:rPr>
            <w:noProof/>
            <w:webHidden/>
          </w:rPr>
          <w:t>23</w:t>
        </w:r>
        <w:r w:rsidR="00461021">
          <w:rPr>
            <w:noProof/>
            <w:webHidden/>
          </w:rPr>
          <w:fldChar w:fldCharType="end"/>
        </w:r>
      </w:hyperlink>
    </w:p>
    <w:p w:rsidR="00461021" w:rsidRDefault="00461021" w:rsidP="00461021">
      <w:pPr>
        <w:pStyle w:val="TOC1"/>
        <w:tabs>
          <w:tab w:val="right" w:leader="dot" w:pos="9060"/>
        </w:tabs>
      </w:pPr>
      <w:r>
        <w:fldChar w:fldCharType="end"/>
      </w:r>
    </w:p>
    <w:p w:rsidR="00461021" w:rsidRDefault="00461021" w:rsidP="00461021">
      <w:pPr>
        <w:jc w:val="left"/>
        <w:rPr>
          <w:rFonts w:ascii="Arial" w:hAnsi="Arial" w:cs="Arial"/>
          <w:b/>
          <w:bCs/>
          <w:kern w:val="32"/>
          <w:sz w:val="32"/>
          <w:szCs w:val="32"/>
        </w:rPr>
      </w:pPr>
      <w:r>
        <w:br w:type="page"/>
      </w:r>
    </w:p>
    <w:p w:rsidR="00461021" w:rsidRPr="00117EFB" w:rsidRDefault="00461021" w:rsidP="00461021">
      <w:pPr>
        <w:pStyle w:val="Heading1"/>
      </w:pPr>
      <w:r>
        <w:lastRenderedPageBreak/>
        <w:t>Objectif du document</w:t>
      </w:r>
    </w:p>
    <w:p w:rsidR="00461021" w:rsidRDefault="00461021" w:rsidP="00461021">
      <w:pPr>
        <w:jc w:val="left"/>
      </w:pPr>
    </w:p>
    <w:p w:rsidR="00461021" w:rsidRDefault="00461021" w:rsidP="00461021">
      <w:pPr>
        <w:rPr>
          <w:rFonts w:cstheme="minorHAnsi"/>
          <w:szCs w:val="22"/>
        </w:rPr>
      </w:pPr>
      <w:r w:rsidRPr="00CA3A54">
        <w:rPr>
          <w:rFonts w:cstheme="minorHAnsi"/>
          <w:szCs w:val="22"/>
        </w:rPr>
        <w:t xml:space="preserve">Ce document décrit les spécificités techniques et les échanges d’informations entre </w:t>
      </w:r>
      <w:r>
        <w:rPr>
          <w:rFonts w:cstheme="minorHAnsi"/>
          <w:szCs w:val="22"/>
        </w:rPr>
        <w:t>la BCSS et les destinataires</w:t>
      </w:r>
      <w:r w:rsidRPr="00CA3A54">
        <w:rPr>
          <w:rFonts w:cstheme="minorHAnsi"/>
          <w:szCs w:val="22"/>
        </w:rPr>
        <w:t xml:space="preserve"> du projet</w:t>
      </w:r>
      <w:r>
        <w:rPr>
          <w:rFonts w:cstheme="minorHAnsi"/>
          <w:szCs w:val="22"/>
        </w:rPr>
        <w:t> « CareerBreakNotifications».</w:t>
      </w:r>
    </w:p>
    <w:p w:rsidR="00461021" w:rsidRDefault="00461021" w:rsidP="00461021">
      <w:pPr>
        <w:rPr>
          <w:rFonts w:cstheme="minorHAnsi"/>
          <w:szCs w:val="22"/>
        </w:rPr>
      </w:pPr>
      <w:r>
        <w:rPr>
          <w:rFonts w:cstheme="minorHAnsi"/>
          <w:szCs w:val="22"/>
        </w:rPr>
        <w:t>Le but de ce projet est de donner les informations concernant les périodes d’interruption de carrière / crédit-temps aux différents partenaires.</w:t>
      </w:r>
    </w:p>
    <w:p w:rsidR="00461021" w:rsidRPr="00117EFB" w:rsidRDefault="00461021" w:rsidP="00461021">
      <w:pPr>
        <w:pStyle w:val="Heading1"/>
      </w:pPr>
      <w:r>
        <w:t>Aperçu du service</w:t>
      </w:r>
    </w:p>
    <w:p w:rsidR="00461021" w:rsidRDefault="00461021" w:rsidP="00461021">
      <w:pPr>
        <w:pStyle w:val="Heading2"/>
      </w:pPr>
      <w:r>
        <w:t>Acronymes</w:t>
      </w:r>
    </w:p>
    <w:p w:rsidR="00461021" w:rsidRPr="007E0B19" w:rsidRDefault="00461021" w:rsidP="00461021"/>
    <w:p w:rsidR="00461021" w:rsidRPr="00044C19" w:rsidRDefault="00461021" w:rsidP="00461021">
      <w:pPr>
        <w:rPr>
          <w:lang w:val="nl-BE"/>
        </w:rPr>
      </w:pPr>
      <w:r w:rsidRPr="00044C19">
        <w:rPr>
          <w:b/>
          <w:lang w:val="nl-BE"/>
        </w:rPr>
        <w:t>VDI</w:t>
      </w:r>
      <w:r w:rsidRPr="00044C19">
        <w:rPr>
          <w:lang w:val="nl-BE"/>
        </w:rPr>
        <w:t xml:space="preserve"> : Vlaamse Diensten Integrator</w:t>
      </w:r>
    </w:p>
    <w:p w:rsidR="00461021" w:rsidRPr="00044C19" w:rsidRDefault="00461021" w:rsidP="00461021">
      <w:pPr>
        <w:rPr>
          <w:lang w:val="nl-BE"/>
        </w:rPr>
      </w:pPr>
      <w:r w:rsidRPr="00044C19">
        <w:rPr>
          <w:b/>
          <w:lang w:val="nl-BE"/>
        </w:rPr>
        <w:t>WSE</w:t>
      </w:r>
      <w:r w:rsidRPr="00044C19">
        <w:rPr>
          <w:lang w:val="nl-BE"/>
        </w:rPr>
        <w:t xml:space="preserve"> : Werk en sociale Economie</w:t>
      </w:r>
    </w:p>
    <w:p w:rsidR="00461021" w:rsidRPr="00BB79F4" w:rsidRDefault="00461021" w:rsidP="00461021">
      <w:r w:rsidRPr="00047E31">
        <w:rPr>
          <w:b/>
        </w:rPr>
        <w:t>Fidus</w:t>
      </w:r>
      <w:r w:rsidRPr="00BB79F4">
        <w:t xml:space="preserve"> : </w:t>
      </w:r>
      <w:r>
        <w:t>Intégrateur de Services Régional pour Bruxelles</w:t>
      </w:r>
    </w:p>
    <w:p w:rsidR="00461021" w:rsidRDefault="00461021" w:rsidP="00461021">
      <w:r w:rsidRPr="00047E31">
        <w:rPr>
          <w:b/>
        </w:rPr>
        <w:t>BCED</w:t>
      </w:r>
      <w:r w:rsidRPr="00784333">
        <w:t xml:space="preserve"> : </w:t>
      </w:r>
      <w:r w:rsidRPr="002248B0">
        <w:t>Banque Carrefour d’Échange de Données</w:t>
      </w:r>
    </w:p>
    <w:p w:rsidR="00461021" w:rsidRPr="000B0615" w:rsidRDefault="00461021" w:rsidP="00461021">
      <w:r w:rsidRPr="00047E31">
        <w:rPr>
          <w:b/>
        </w:rPr>
        <w:t>ONEM - RVA - NEO</w:t>
      </w:r>
      <w:r w:rsidRPr="000B0615">
        <w:t> : Office national de l'emploi - Rijksdienst voor Arbeidsvoorziening - National Employment Office</w:t>
      </w:r>
    </w:p>
    <w:p w:rsidR="00461021" w:rsidRDefault="00461021" w:rsidP="00461021">
      <w:r w:rsidRPr="00047E31">
        <w:rPr>
          <w:b/>
        </w:rPr>
        <w:t>BCSS - KSZ</w:t>
      </w:r>
      <w:r w:rsidRPr="00784333">
        <w:t xml:space="preserve"> : Banque Carrefour de la Sécurité Sociale </w:t>
      </w:r>
      <w:r>
        <w:t>–</w:t>
      </w:r>
      <w:r w:rsidRPr="00784333">
        <w:t xml:space="preserve"> </w:t>
      </w:r>
      <w:r>
        <w:t>Kruispuntbank van de Sociale Zekerheid</w:t>
      </w:r>
    </w:p>
    <w:p w:rsidR="00461021" w:rsidRDefault="00461021" w:rsidP="00461021">
      <w:r w:rsidRPr="00047E31">
        <w:rPr>
          <w:b/>
        </w:rPr>
        <w:t>IR</w:t>
      </w:r>
      <w:r>
        <w:t> : Institution Régionale</w:t>
      </w:r>
    </w:p>
    <w:p w:rsidR="00461021" w:rsidRPr="00784333" w:rsidRDefault="00461021" w:rsidP="00461021">
      <w:r w:rsidRPr="00047E31">
        <w:rPr>
          <w:b/>
        </w:rPr>
        <w:t>ISR</w:t>
      </w:r>
      <w:r>
        <w:t> : Intégrateur de Service Régional</w:t>
      </w:r>
    </w:p>
    <w:p w:rsidR="00461021" w:rsidRPr="007764E9" w:rsidRDefault="00461021" w:rsidP="00461021">
      <w:r w:rsidRPr="00047E31">
        <w:rPr>
          <w:b/>
        </w:rPr>
        <w:t>CIN – NIC</w:t>
      </w:r>
      <w:r w:rsidRPr="007764E9">
        <w:t> : Collège Intermutualiste National - Nationaal Intermutualistisch College</w:t>
      </w:r>
    </w:p>
    <w:p w:rsidR="00461021" w:rsidRDefault="00461021" w:rsidP="00461021">
      <w:r w:rsidRPr="00047E31">
        <w:rPr>
          <w:b/>
        </w:rPr>
        <w:t>FAMIFED</w:t>
      </w:r>
      <w:r>
        <w:t xml:space="preserve"> : </w:t>
      </w:r>
      <w:r w:rsidRPr="007764E9">
        <w:t>Agence fédérale pour les allocations familiales</w:t>
      </w:r>
      <w:r>
        <w:t xml:space="preserve"> – Federaal agentschap voor de kinderbijslag</w:t>
      </w:r>
    </w:p>
    <w:p w:rsidR="00461021" w:rsidRDefault="00461021" w:rsidP="00461021">
      <w:r w:rsidRPr="00047E31">
        <w:rPr>
          <w:b/>
        </w:rPr>
        <w:t>AIS – VSI</w:t>
      </w:r>
      <w:r>
        <w:t> : Association d’Institutions Sectorielles – Vereniging van Sectorale Instellingen</w:t>
      </w:r>
    </w:p>
    <w:p w:rsidR="00461021" w:rsidRPr="00DD53AE" w:rsidRDefault="00461021" w:rsidP="00461021">
      <w:pPr>
        <w:rPr>
          <w:lang w:val="nl-BE"/>
        </w:rPr>
      </w:pPr>
      <w:r w:rsidRPr="00DD53AE">
        <w:rPr>
          <w:b/>
          <w:lang w:val="nl-BE"/>
        </w:rPr>
        <w:t>FSE – FBZ</w:t>
      </w:r>
      <w:r w:rsidRPr="00DD53AE">
        <w:rPr>
          <w:lang w:val="nl-BE"/>
        </w:rPr>
        <w:t> : Fonds de Sécurité d’Existence – Fondsen voor Bestaanszekerheid</w:t>
      </w:r>
    </w:p>
    <w:p w:rsidR="00461021" w:rsidRDefault="00461021" w:rsidP="00461021">
      <w:r w:rsidRPr="00DD53AE">
        <w:rPr>
          <w:b/>
        </w:rPr>
        <w:t>CPAE – APCB</w:t>
      </w:r>
      <w:r>
        <w:t xml:space="preserve"> : </w:t>
      </w:r>
      <w:r w:rsidRPr="00DD53AE">
        <w:t>Commission Paritaire Auxiliaire pour Employés</w:t>
      </w:r>
      <w:r>
        <w:t xml:space="preserve"> - </w:t>
      </w:r>
      <w:r w:rsidRPr="00DD53AE">
        <w:t>Aanvullend Paritair Comité voor Bedienden</w:t>
      </w:r>
    </w:p>
    <w:p w:rsidR="00461021" w:rsidRPr="00F31039" w:rsidRDefault="00461021" w:rsidP="00461021">
      <w:pPr>
        <w:rPr>
          <w:color w:val="FFFFFF"/>
          <w:sz w:val="2"/>
          <w:szCs w:val="2"/>
        </w:rPr>
      </w:pPr>
      <w:r>
        <w:t xml:space="preserve">Sigedis : </w:t>
      </w:r>
      <w:r w:rsidRPr="00F31039">
        <w:t>Sociale Individuele Gegevens – Données Individuelles Sociales</w:t>
      </w:r>
    </w:p>
    <w:p w:rsidR="00461021" w:rsidRDefault="00461021" w:rsidP="00461021">
      <w:pPr>
        <w:jc w:val="left"/>
        <w:rPr>
          <w:rFonts w:ascii="Arial" w:hAnsi="Arial" w:cs="Arial"/>
          <w:b/>
          <w:bCs/>
          <w:i/>
          <w:iCs/>
          <w:sz w:val="28"/>
          <w:szCs w:val="28"/>
        </w:rPr>
      </w:pPr>
      <w:r>
        <w:br w:type="page"/>
      </w:r>
    </w:p>
    <w:p w:rsidR="00461021" w:rsidRDefault="00461021" w:rsidP="00461021">
      <w:pPr>
        <w:pStyle w:val="Heading2"/>
      </w:pPr>
      <w:r>
        <w:lastRenderedPageBreak/>
        <w:t>Contexte</w:t>
      </w:r>
    </w:p>
    <w:p w:rsidR="00461021" w:rsidRPr="007A3127" w:rsidRDefault="00461021" w:rsidP="00461021">
      <w:pPr>
        <w:rPr>
          <w:sz w:val="2"/>
          <w:szCs w:val="2"/>
        </w:rPr>
      </w:pPr>
    </w:p>
    <w:p w:rsidR="00461021" w:rsidRDefault="00461021" w:rsidP="00461021">
      <w:pPr>
        <w:pStyle w:val="Heading3"/>
      </w:pPr>
      <w:r>
        <w:t>Flux A1 existant : source authentique : ONEM</w:t>
      </w:r>
    </w:p>
    <w:p w:rsidR="00461021" w:rsidRDefault="00461021" w:rsidP="00461021">
      <w:r>
        <w:rPr>
          <w:noProof/>
          <w:lang w:val="en-US" w:eastAsia="en-US"/>
        </w:rPr>
        <mc:AlternateContent>
          <mc:Choice Requires="wps">
            <w:drawing>
              <wp:anchor distT="0" distB="0" distL="114300" distR="114300" simplePos="0" relativeHeight="251776000" behindDoc="0" locked="0" layoutInCell="1" allowOverlap="1" wp14:anchorId="7FE2C1CF" wp14:editId="39320FE5">
                <wp:simplePos x="0" y="0"/>
                <wp:positionH relativeFrom="column">
                  <wp:posOffset>3749040</wp:posOffset>
                </wp:positionH>
                <wp:positionV relativeFrom="paragraph">
                  <wp:posOffset>79375</wp:posOffset>
                </wp:positionV>
                <wp:extent cx="1704975" cy="590550"/>
                <wp:effectExtent l="0" t="0" r="28575" b="190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9055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Default="00D93576" w:rsidP="00461021">
                            <w:pPr>
                              <w:pStyle w:val="NormalWeb"/>
                              <w:spacing w:before="0" w:beforeAutospacing="0" w:after="0" w:afterAutospacing="0"/>
                              <w:ind w:firstLine="0"/>
                              <w:rPr>
                                <w:b/>
                                <w:sz w:val="28"/>
                                <w:szCs w:val="28"/>
                              </w:rPr>
                            </w:pPr>
                            <w:r w:rsidRPr="009F65D8">
                              <w:rPr>
                                <w:b/>
                                <w:sz w:val="28"/>
                                <w:szCs w:val="28"/>
                              </w:rPr>
                              <w:t>Famifed</w:t>
                            </w:r>
                            <w:r w:rsidR="00FF0FE4">
                              <w:rPr>
                                <w:b/>
                                <w:sz w:val="28"/>
                                <w:szCs w:val="28"/>
                              </w:rPr>
                              <w:t>/Interrégionale</w:t>
                            </w:r>
                            <w:r>
                              <w:rPr>
                                <w:b/>
                                <w:sz w:val="28"/>
                                <w:szCs w:val="28"/>
                              </w:rPr>
                              <w:t xml:space="preserve"> – XML</w:t>
                            </w:r>
                          </w:p>
                          <w:p w:rsidR="00D93576" w:rsidRPr="009F65D8" w:rsidRDefault="00D93576" w:rsidP="00461021">
                            <w:pPr>
                              <w:pStyle w:val="NormalWeb"/>
                              <w:spacing w:before="0" w:beforeAutospacing="0" w:after="0" w:afterAutospacing="0"/>
                              <w:ind w:firstLine="0"/>
                              <w:rPr>
                                <w: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E2C1CF" id="Rounded Rectangle 32" o:spid="_x0000_s1026" style="position:absolute;left:0;text-align:left;margin-left:295.2pt;margin-top:6.25pt;width:134.25pt;height:4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" fillcolor="white [3201]" strokecolor="#4f81bd [3204]" strokeweight="2pt">
                <v:textbox>
                  <w:txbxContent>
                    <w:p w:rsidR="00D93576" w:rsidRDefault="00D93576" w:rsidP="00461021">
                      <w:pPr>
                        <w:pStyle w:val="NormalWeb"/>
                        <w:spacing w:before="0" w:beforeAutospacing="0" w:after="0" w:afterAutospacing="0"/>
                        <w:ind w:firstLine="0"/>
                        <w:rPr>
                          <w:b/>
                          <w:sz w:val="28"/>
                          <w:szCs w:val="28"/>
                        </w:rPr>
                      </w:pPr>
                      <w:r w:rsidRPr="009F65D8">
                        <w:rPr>
                          <w:b/>
                          <w:sz w:val="28"/>
                          <w:szCs w:val="28"/>
                        </w:rPr>
                        <w:t>Famifed</w:t>
                      </w:r>
                      <w:r w:rsidR="00FF0FE4">
                        <w:rPr>
                          <w:b/>
                          <w:sz w:val="28"/>
                          <w:szCs w:val="28"/>
                        </w:rPr>
                        <w:t>/Interrégionale</w:t>
                      </w:r>
                      <w:r>
                        <w:rPr>
                          <w:b/>
                          <w:sz w:val="28"/>
                          <w:szCs w:val="28"/>
                        </w:rPr>
                        <w:t xml:space="preserve"> – XML</w:t>
                      </w:r>
                    </w:p>
                    <w:p w:rsidR="00D93576" w:rsidRPr="009F65D8" w:rsidRDefault="00D93576" w:rsidP="00461021">
                      <w:pPr>
                        <w:pStyle w:val="NormalWeb"/>
                        <w:spacing w:before="0" w:beforeAutospacing="0" w:after="0" w:afterAutospacing="0"/>
                        <w:ind w:firstLine="0"/>
                        <w:rPr>
                          <w:b/>
                          <w:sz w:val="28"/>
                          <w:szCs w:val="28"/>
                        </w:rPr>
                      </w:pPr>
                    </w:p>
                  </w:txbxContent>
                </v:textbox>
              </v:roundrect>
            </w:pict>
          </mc:Fallback>
        </mc:AlternateContent>
      </w:r>
    </w:p>
    <w:p w:rsidR="00461021" w:rsidRDefault="00461021" w:rsidP="00461021"/>
    <w:p w:rsidR="00461021" w:rsidRDefault="00461021" w:rsidP="00461021">
      <w:pPr>
        <w:tabs>
          <w:tab w:val="left" w:pos="2342"/>
          <w:tab w:val="left" w:pos="5585"/>
        </w:tabs>
      </w:pPr>
      <w:r>
        <w:rPr>
          <w:noProof/>
          <w:lang w:val="en-US" w:eastAsia="en-US"/>
        </w:rPr>
        <mc:AlternateContent>
          <mc:Choice Requires="wps">
            <w:drawing>
              <wp:anchor distT="0" distB="0" distL="114300" distR="114300" simplePos="0" relativeHeight="251778048" behindDoc="0" locked="0" layoutInCell="1" allowOverlap="1" wp14:anchorId="50989B08" wp14:editId="09806FC1">
                <wp:simplePos x="0" y="0"/>
                <wp:positionH relativeFrom="column">
                  <wp:posOffset>2127442</wp:posOffset>
                </wp:positionH>
                <wp:positionV relativeFrom="paragraph">
                  <wp:posOffset>131529</wp:posOffset>
                </wp:positionV>
                <wp:extent cx="1615715" cy="871268"/>
                <wp:effectExtent l="0" t="38100" r="60960" b="2413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5715" cy="871268"/>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5330571" id="_x0000_t32" coordsize="21600,21600" o:spt="32" o:oned="t" path="m,l21600,21600e" filled="f">
                <v:path arrowok="t" fillok="f" o:connecttype="none"/>
                <o:lock v:ext="edit" shapetype="t"/>
              </v:shapetype>
              <v:shape id="Straight Arrow Connector 33" o:spid="_x0000_s1026" type="#_x0000_t32" style="position:absolute;margin-left:167.5pt;margin-top:10.35pt;width:127.2pt;height:68.6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" strokecolor="#4579b8 [3044]">
                <v:stroke endarrow="open"/>
              </v:shape>
            </w:pict>
          </mc:Fallback>
        </mc:AlternateContent>
      </w:r>
      <w:r>
        <w:tab/>
      </w:r>
      <w:r>
        <w:tab/>
      </w:r>
    </w:p>
    <w:p w:rsidR="00461021" w:rsidRPr="00EC349E" w:rsidRDefault="00461021" w:rsidP="00461021"/>
    <w:p w:rsidR="00461021" w:rsidRDefault="00461021" w:rsidP="00461021">
      <w:r>
        <w:rPr>
          <w:noProof/>
          <w:lang w:val="en-US" w:eastAsia="en-US"/>
        </w:rPr>
        <mc:AlternateContent>
          <mc:Choice Requires="wps">
            <w:drawing>
              <wp:anchor distT="0" distB="0" distL="114300" distR="114300" simplePos="0" relativeHeight="251785216" behindDoc="0" locked="0" layoutInCell="1" allowOverlap="1" wp14:anchorId="1F4BFD88" wp14:editId="414A09A5">
                <wp:simplePos x="0" y="0"/>
                <wp:positionH relativeFrom="column">
                  <wp:posOffset>3738245</wp:posOffset>
                </wp:positionH>
                <wp:positionV relativeFrom="paragraph">
                  <wp:posOffset>22860</wp:posOffset>
                </wp:positionV>
                <wp:extent cx="1714500" cy="436880"/>
                <wp:effectExtent l="0" t="0" r="19050" b="2032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3688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sidRPr="009F65D8">
                              <w:rPr>
                                <w:b/>
                                <w:sz w:val="28"/>
                                <w:szCs w:val="28"/>
                              </w:rPr>
                              <w:t>CIN</w:t>
                            </w:r>
                            <w:r>
                              <w:rPr>
                                <w:b/>
                                <w:sz w:val="28"/>
                                <w:szCs w:val="28"/>
                              </w:rPr>
                              <w:t xml:space="preserve">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4BFD88" id="Rounded Rectangle 36" o:spid="_x0000_s1027" style="position:absolute;left:0;text-align:left;margin-left:294.35pt;margin-top:1.8pt;width:135pt;height:3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sidRPr="009F65D8">
                        <w:rPr>
                          <w:b/>
                          <w:sz w:val="28"/>
                          <w:szCs w:val="28"/>
                        </w:rPr>
                        <w:t>CIN</w:t>
                      </w:r>
                      <w:r>
                        <w:rPr>
                          <w:b/>
                          <w:sz w:val="28"/>
                          <w:szCs w:val="28"/>
                        </w:rPr>
                        <w:t xml:space="preserve"> – A014</w:t>
                      </w:r>
                    </w:p>
                  </w:txbxContent>
                </v:textbox>
              </v:roundrect>
            </w:pict>
          </mc:Fallback>
        </mc:AlternateContent>
      </w:r>
    </w:p>
    <w:p w:rsidR="00461021" w:rsidRDefault="00461021" w:rsidP="00461021">
      <w:r>
        <w:rPr>
          <w:noProof/>
          <w:lang w:val="en-US" w:eastAsia="en-US"/>
        </w:rPr>
        <mc:AlternateContent>
          <mc:Choice Requires="wps">
            <w:drawing>
              <wp:anchor distT="0" distB="0" distL="114300" distR="114300" simplePos="0" relativeHeight="251788288" behindDoc="0" locked="0" layoutInCell="1" allowOverlap="1" wp14:anchorId="5060E478" wp14:editId="3029AE28">
                <wp:simplePos x="0" y="0"/>
                <wp:positionH relativeFrom="column">
                  <wp:posOffset>2224405</wp:posOffset>
                </wp:positionH>
                <wp:positionV relativeFrom="paragraph">
                  <wp:posOffset>45085</wp:posOffset>
                </wp:positionV>
                <wp:extent cx="1509395" cy="569595"/>
                <wp:effectExtent l="0" t="57150" r="0" b="2095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56959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332CE1" id="Straight Arrow Connector 37" o:spid="_x0000_s1026" type="#_x0000_t32" style="position:absolute;margin-left:175.15pt;margin-top:3.55pt;width:118.85pt;height:44.8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" strokecolor="#4579b8 [3044]">
                <v:stroke endarrow="open"/>
              </v:shape>
            </w:pict>
          </mc:Fallback>
        </mc:AlternateContent>
      </w:r>
    </w:p>
    <w:p w:rsidR="00461021" w:rsidRDefault="00461021" w:rsidP="00461021"/>
    <w:p w:rsidR="00461021" w:rsidRDefault="00461021" w:rsidP="00461021">
      <w:r>
        <w:rPr>
          <w:noProof/>
          <w:lang w:val="en-US" w:eastAsia="en-US"/>
        </w:rPr>
        <mc:AlternateContent>
          <mc:Choice Requires="wps">
            <w:drawing>
              <wp:anchor distT="0" distB="0" distL="114300" distR="114300" simplePos="0" relativeHeight="251784192" behindDoc="0" locked="0" layoutInCell="1" allowOverlap="1" wp14:anchorId="4A0AF0D9" wp14:editId="20C69724">
                <wp:simplePos x="0" y="0"/>
                <wp:positionH relativeFrom="column">
                  <wp:posOffset>685429</wp:posOffset>
                </wp:positionH>
                <wp:positionV relativeFrom="paragraph">
                  <wp:posOffset>96520</wp:posOffset>
                </wp:positionV>
                <wp:extent cx="899160" cy="1403985"/>
                <wp:effectExtent l="0" t="0" r="0" b="12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403985"/>
                        </a:xfrm>
                        <a:prstGeom prst="rect">
                          <a:avLst/>
                        </a:prstGeom>
                        <a:noFill/>
                        <a:ln w="9525">
                          <a:noFill/>
                          <a:miter lim="800000"/>
                          <a:headEnd/>
                          <a:tailEnd/>
                        </a:ln>
                      </wps:spPr>
                      <wps:txbx>
                        <w:txbxContent>
                          <w:p w:rsidR="00D93576" w:rsidRPr="00142E6C" w:rsidRDefault="00D93576" w:rsidP="00461021">
                            <w:pPr>
                              <w:rPr>
                                <w:sz w:val="20"/>
                                <w:szCs w:val="20"/>
                                <w:lang w:val="en-US"/>
                              </w:rPr>
                            </w:pPr>
                            <w:r w:rsidRPr="00142E6C">
                              <w:rPr>
                                <w:sz w:val="20"/>
                                <w:szCs w:val="20"/>
                              </w:rPr>
                              <w:t>A1 A014_M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AF0D9" id="_x0000_t202" coordsize="21600,21600" o:spt="202" path="m,l,21600r21600,l21600,xe">
                <v:stroke joinstyle="miter"/>
                <v:path gradientshapeok="t" o:connecttype="rect"/>
              </v:shapetype>
              <v:shape id="Text Box 2" o:spid="_x0000_s1028" type="#_x0000_t202" style="position:absolute;left:0;text-align:left;margin-left:53.95pt;margin-top:7.6pt;width:70.8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" filled="f" stroked="f">
                <v:textbox style="mso-fit-shape-to-text:t">
                  <w:txbxContent>
                    <w:p w:rsidR="00D93576" w:rsidRPr="00142E6C" w:rsidRDefault="00D93576" w:rsidP="00461021">
                      <w:pPr>
                        <w:rPr>
                          <w:sz w:val="20"/>
                          <w:szCs w:val="20"/>
                          <w:lang w:val="en-US"/>
                        </w:rPr>
                      </w:pPr>
                      <w:r w:rsidRPr="00142E6C">
                        <w:rPr>
                          <w:sz w:val="20"/>
                          <w:szCs w:val="20"/>
                        </w:rPr>
                        <w:t>A1 A014_M</w:t>
                      </w:r>
                    </w:p>
                  </w:txbxContent>
                </v:textbox>
              </v:shape>
            </w:pict>
          </mc:Fallback>
        </mc:AlternateContent>
      </w:r>
      <w:r>
        <w:rPr>
          <w:noProof/>
          <w:lang w:val="en-US" w:eastAsia="en-US"/>
        </w:rPr>
        <mc:AlternateContent>
          <mc:Choice Requires="wps">
            <w:drawing>
              <wp:anchor distT="0" distB="0" distL="114300" distR="114300" simplePos="0" relativeHeight="251774976" behindDoc="0" locked="0" layoutInCell="1" allowOverlap="1" wp14:anchorId="7DA0FF8A" wp14:editId="24784B91">
                <wp:simplePos x="0" y="0"/>
                <wp:positionH relativeFrom="column">
                  <wp:posOffset>1503045</wp:posOffset>
                </wp:positionH>
                <wp:positionV relativeFrom="paragraph">
                  <wp:posOffset>127000</wp:posOffset>
                </wp:positionV>
                <wp:extent cx="718185" cy="523240"/>
                <wp:effectExtent l="0" t="0" r="24765" b="4826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D93576" w:rsidRDefault="00D93576" w:rsidP="00461021">
                            <w:pPr>
                              <w:pStyle w:val="NormalWeb"/>
                              <w:spacing w:before="120" w:beforeAutospacing="0" w:after="120" w:afterAutospacing="0"/>
                              <w:ind w:firstLine="0"/>
                            </w:pPr>
                            <w:r w:rsidRPr="007B71FD">
                              <w:rPr>
                                <w:b/>
                                <w:bCs/>
                                <w:color w:val="FFFFFF" w:themeColor="background1"/>
                                <w:sz w:val="28"/>
                                <w:szCs w:val="28"/>
                              </w:rPr>
                              <w:t>BCSS</w:t>
                            </w:r>
                          </w:p>
                        </w:txbxContent>
                      </wps:txbx>
                      <wps:bodyPr rot="0" vert="horz" wrap="square" lIns="91440" tIns="45720" rIns="91440" bIns="45720" anchor="ctr" anchorCtr="0" upright="1">
                        <a:noAutofit/>
                      </wps:bodyPr>
                    </wps:wsp>
                  </a:graphicData>
                </a:graphic>
              </wp:anchor>
            </w:drawing>
          </mc:Choice>
          <mc:Fallback>
            <w:pict>
              <v:roundrect w14:anchorId="7DA0FF8A" id="Rounded Rectangle 39" o:spid="_x0000_s1029" style="position:absolute;left:0;text-align:left;margin-left:118.35pt;margin-top:10pt;width:56.55pt;height:41.2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" fillcolor="#2c5d98" strokecolor="#4579b8 [3044]">
                <v:fill color2="#3a7ccb" rotate="t" angle="180" colors="0 #2c5d98;52429f #3c7bc7;1 #3a7ccb" focus="100%" type="gradient">
                  <o:fill v:ext="view" type="gradientUnscaled"/>
                </v:fill>
                <v:shadow on="t" color="black" opacity="22936f" origin=",.5" offset="0,.63889mm"/>
                <v:textbox>
                  <w:txbxContent>
                    <w:p w:rsidR="00D93576" w:rsidRDefault="00D93576" w:rsidP="00461021">
                      <w:pPr>
                        <w:pStyle w:val="NormalWeb"/>
                        <w:spacing w:before="120" w:beforeAutospacing="0" w:after="120" w:afterAutospacing="0"/>
                        <w:ind w:firstLine="0"/>
                      </w:pPr>
                      <w:r w:rsidRPr="007B71FD">
                        <w:rPr>
                          <w:b/>
                          <w:bCs/>
                          <w:color w:val="FFFFFF" w:themeColor="background1"/>
                          <w:sz w:val="28"/>
                          <w:szCs w:val="28"/>
                        </w:rPr>
                        <w:t>BCSS</w:t>
                      </w:r>
                    </w:p>
                  </w:txbxContent>
                </v:textbox>
              </v:roundrect>
            </w:pict>
          </mc:Fallback>
        </mc:AlternateContent>
      </w:r>
      <w:r>
        <w:rPr>
          <w:noProof/>
          <w:lang w:val="en-US" w:eastAsia="en-US"/>
        </w:rPr>
        <mc:AlternateContent>
          <mc:Choice Requires="wps">
            <w:drawing>
              <wp:anchor distT="0" distB="0" distL="114300" distR="114300" simplePos="0" relativeHeight="251773952" behindDoc="0" locked="0" layoutInCell="1" allowOverlap="1" wp14:anchorId="35F7CC06" wp14:editId="7E5ACD8E">
                <wp:simplePos x="0" y="0"/>
                <wp:positionH relativeFrom="column">
                  <wp:posOffset>-92075</wp:posOffset>
                </wp:positionH>
                <wp:positionV relativeFrom="paragraph">
                  <wp:posOffset>102235</wp:posOffset>
                </wp:positionV>
                <wp:extent cx="809625" cy="520700"/>
                <wp:effectExtent l="0" t="0" r="28575" b="1270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2070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D93576" w:rsidRDefault="00D93576" w:rsidP="00461021">
                            <w:pPr>
                              <w:pStyle w:val="NormalWeb"/>
                              <w:spacing w:before="0" w:beforeAutospacing="0" w:after="0" w:afterAutospacing="0"/>
                              <w:ind w:firstLine="0"/>
                            </w:pPr>
                            <w:r>
                              <w:rPr>
                                <w:b/>
                                <w:bCs/>
                                <w:sz w:val="28"/>
                                <w:szCs w:val="28"/>
                              </w:rPr>
                              <w:t>Onem</w:t>
                            </w:r>
                          </w:p>
                        </w:txbxContent>
                      </wps:txbx>
                      <wps:bodyPr rot="0" vert="horz" wrap="square" lIns="91440" tIns="45720" rIns="91440" bIns="45720" anchor="ctr" anchorCtr="0" upright="1">
                        <a:noAutofit/>
                      </wps:bodyPr>
                    </wps:wsp>
                  </a:graphicData>
                </a:graphic>
              </wp:anchor>
            </w:drawing>
          </mc:Choice>
          <mc:Fallback>
            <w:pict>
              <v:roundrect w14:anchorId="35F7CC06" id="Rounded Rectangle 40" o:spid="_x0000_s1030" style="position:absolute;left:0;text-align:left;margin-left:-7.25pt;margin-top:8.05pt;width:63.75pt;height:41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" fillcolor="white [3201]" strokecolor="#4f81bd [3204]" strokeweight="2pt">
                <v:textbox>
                  <w:txbxContent>
                    <w:p w:rsidR="00D93576" w:rsidRDefault="00D93576" w:rsidP="00461021">
                      <w:pPr>
                        <w:pStyle w:val="NormalWeb"/>
                        <w:spacing w:before="0" w:beforeAutospacing="0" w:after="0" w:afterAutospacing="0"/>
                        <w:ind w:firstLine="0"/>
                      </w:pPr>
                      <w:proofErr w:type="spellStart"/>
                      <w:r>
                        <w:rPr>
                          <w:b/>
                          <w:bCs/>
                          <w:sz w:val="28"/>
                          <w:szCs w:val="28"/>
                        </w:rPr>
                        <w:t>Onem</w:t>
                      </w:r>
                      <w:proofErr w:type="spellEnd"/>
                    </w:p>
                  </w:txbxContent>
                </v:textbox>
              </v:roundrect>
            </w:pict>
          </mc:Fallback>
        </mc:AlternateContent>
      </w:r>
      <w:r>
        <w:rPr>
          <w:noProof/>
          <w:lang w:val="en-US" w:eastAsia="en-US"/>
        </w:rPr>
        <mc:AlternateContent>
          <mc:Choice Requires="wps">
            <w:drawing>
              <wp:anchor distT="0" distB="0" distL="114300" distR="114300" simplePos="0" relativeHeight="251786240" behindDoc="0" locked="0" layoutInCell="1" allowOverlap="1" wp14:anchorId="7C8CB672" wp14:editId="3D4028FA">
                <wp:simplePos x="0" y="0"/>
                <wp:positionH relativeFrom="column">
                  <wp:posOffset>3740582</wp:posOffset>
                </wp:positionH>
                <wp:positionV relativeFrom="paragraph">
                  <wp:posOffset>5727</wp:posOffset>
                </wp:positionV>
                <wp:extent cx="1714500" cy="429260"/>
                <wp:effectExtent l="0" t="0" r="19050" b="2794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AIS (38/0)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8CB672" id="Rounded Rectangle 41" o:spid="_x0000_s1031" style="position:absolute;left:0;text-align:left;margin-left:294.55pt;margin-top:.45pt;width:135pt;height:3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AIS (38/0) – A014</w:t>
                      </w:r>
                    </w:p>
                  </w:txbxContent>
                </v:textbox>
              </v:roundrect>
            </w:pict>
          </mc:Fallback>
        </mc:AlternateContent>
      </w:r>
    </w:p>
    <w:p w:rsidR="00461021" w:rsidRDefault="00461021" w:rsidP="00461021">
      <w:r>
        <w:rPr>
          <w:noProof/>
          <w:lang w:val="en-US" w:eastAsia="en-US"/>
        </w:rPr>
        <mc:AlternateContent>
          <mc:Choice Requires="wps">
            <w:drawing>
              <wp:anchor distT="0" distB="0" distL="114300" distR="114300" simplePos="0" relativeHeight="251789312" behindDoc="0" locked="0" layoutInCell="1" allowOverlap="1" wp14:anchorId="6170D882" wp14:editId="412EDD53">
                <wp:simplePos x="0" y="0"/>
                <wp:positionH relativeFrom="column">
                  <wp:posOffset>2224405</wp:posOffset>
                </wp:positionH>
                <wp:positionV relativeFrom="paragraph">
                  <wp:posOffset>22860</wp:posOffset>
                </wp:positionV>
                <wp:extent cx="1509395" cy="160655"/>
                <wp:effectExtent l="0" t="76200" r="0" b="2984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16065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D519A4" id="Straight Arrow Connector 42" o:spid="_x0000_s1026" type="#_x0000_t32" style="position:absolute;margin-left:175.15pt;margin-top:1.8pt;width:118.85pt;height:12.6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" strokecolor="#4579b8 [3044]">
                <v:stroke endarrow="open"/>
              </v:shape>
            </w:pict>
          </mc:Fallback>
        </mc:AlternateContent>
      </w:r>
    </w:p>
    <w:p w:rsidR="00461021" w:rsidRDefault="00461021" w:rsidP="00461021">
      <w:r>
        <w:rPr>
          <w:noProof/>
          <w:lang w:val="en-US" w:eastAsia="en-US"/>
        </w:rPr>
        <mc:AlternateContent>
          <mc:Choice Requires="wps">
            <w:drawing>
              <wp:anchor distT="0" distB="0" distL="114300" distR="114300" simplePos="0" relativeHeight="251790336" behindDoc="0" locked="0" layoutInCell="1" allowOverlap="1" wp14:anchorId="3DED9AC9" wp14:editId="5F57DE7E">
                <wp:simplePos x="0" y="0"/>
                <wp:positionH relativeFrom="column">
                  <wp:posOffset>2224405</wp:posOffset>
                </wp:positionH>
                <wp:positionV relativeFrom="paragraph">
                  <wp:posOffset>84455</wp:posOffset>
                </wp:positionV>
                <wp:extent cx="1512570" cy="252095"/>
                <wp:effectExtent l="0" t="0" r="68580" b="9080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25209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8F818D" id="Straight Arrow Connector 43" o:spid="_x0000_s1026" type="#_x0000_t32" style="position:absolute;margin-left:175.15pt;margin-top:6.65pt;width:119.1pt;height:1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" strokecolor="#4579b8 [3044]">
                <v:stroke endarrow="open"/>
              </v:shape>
            </w:pict>
          </mc:Fallback>
        </mc:AlternateContent>
      </w:r>
      <w:r>
        <w:rPr>
          <w:noProof/>
          <w:lang w:val="en-US" w:eastAsia="en-US"/>
        </w:rPr>
        <mc:AlternateContent>
          <mc:Choice Requires="wps">
            <w:drawing>
              <wp:anchor distT="0" distB="0" distL="114300" distR="114300" simplePos="0" relativeHeight="251777024" behindDoc="0" locked="0" layoutInCell="1" allowOverlap="1" wp14:anchorId="48FF80EF" wp14:editId="0D021FA7">
                <wp:simplePos x="0" y="0"/>
                <wp:positionH relativeFrom="column">
                  <wp:posOffset>720090</wp:posOffset>
                </wp:positionH>
                <wp:positionV relativeFrom="paragraph">
                  <wp:posOffset>6350</wp:posOffset>
                </wp:positionV>
                <wp:extent cx="786765" cy="0"/>
                <wp:effectExtent l="38100" t="76200" r="13335" b="1143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6765" cy="0"/>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B251AA" id="Straight Arrow Connector 44" o:spid="_x0000_s1026" type="#_x0000_t32" style="position:absolute;margin-left:56.7pt;margin-top:.5pt;width:61.9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" strokecolor="#4579b8 [3044]">
                <v:stroke startarrow="open" endarrow="open"/>
              </v:shape>
            </w:pict>
          </mc:Fallback>
        </mc:AlternateContent>
      </w:r>
      <w:r>
        <w:rPr>
          <w:noProof/>
          <w:lang w:val="en-US" w:eastAsia="en-US"/>
        </w:rPr>
        <mc:AlternateContent>
          <mc:Choice Requires="wps">
            <w:drawing>
              <wp:anchor distT="0" distB="0" distL="114300" distR="114300" simplePos="0" relativeHeight="251787264" behindDoc="0" locked="0" layoutInCell="1" allowOverlap="1" wp14:anchorId="25850071" wp14:editId="7A6EC06B">
                <wp:simplePos x="0" y="0"/>
                <wp:positionH relativeFrom="column">
                  <wp:posOffset>3747770</wp:posOffset>
                </wp:positionH>
                <wp:positionV relativeFrom="paragraph">
                  <wp:posOffset>165735</wp:posOffset>
                </wp:positionV>
                <wp:extent cx="1704975" cy="429260"/>
                <wp:effectExtent l="0" t="0" r="28575" b="2794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sidRPr="009F65D8">
                              <w:rPr>
                                <w:b/>
                                <w:sz w:val="28"/>
                                <w:szCs w:val="28"/>
                              </w:rPr>
                              <w:t>WSE</w:t>
                            </w:r>
                            <w:r>
                              <w:rPr>
                                <w:b/>
                                <w:sz w:val="28"/>
                                <w:szCs w:val="28"/>
                              </w:rPr>
                              <w:t xml:space="preserve">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850071" id="Rounded Rectangle 45" o:spid="_x0000_s1032" style="position:absolute;left:0;text-align:left;margin-left:295.1pt;margin-top:13.05pt;width:134.25pt;height:3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sidRPr="009F65D8">
                        <w:rPr>
                          <w:b/>
                          <w:sz w:val="28"/>
                          <w:szCs w:val="28"/>
                        </w:rPr>
                        <w:t>WSE</w:t>
                      </w:r>
                      <w:r>
                        <w:rPr>
                          <w:b/>
                          <w:sz w:val="28"/>
                          <w:szCs w:val="28"/>
                        </w:rPr>
                        <w:t xml:space="preserve"> – A014</w:t>
                      </w:r>
                    </w:p>
                  </w:txbxContent>
                </v:textbox>
              </v:roundrect>
            </w:pict>
          </mc:Fallback>
        </mc:AlternateContent>
      </w:r>
    </w:p>
    <w:p w:rsidR="00461021" w:rsidRDefault="00461021" w:rsidP="00461021">
      <w:r>
        <w:rPr>
          <w:noProof/>
          <w:lang w:val="en-US" w:eastAsia="en-US"/>
        </w:rPr>
        <mc:AlternateContent>
          <mc:Choice Requires="wps">
            <w:drawing>
              <wp:anchor distT="0" distB="0" distL="114300" distR="114300" simplePos="0" relativeHeight="251804672" behindDoc="0" locked="0" layoutInCell="1" allowOverlap="1" wp14:anchorId="05D8D31E" wp14:editId="6A27DE51">
                <wp:simplePos x="0" y="0"/>
                <wp:positionH relativeFrom="column">
                  <wp:posOffset>2127250</wp:posOffset>
                </wp:positionH>
                <wp:positionV relativeFrom="paragraph">
                  <wp:posOffset>123825</wp:posOffset>
                </wp:positionV>
                <wp:extent cx="1605915" cy="1063625"/>
                <wp:effectExtent l="0" t="0" r="70485" b="603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106362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8DCF5D" id="Straight Arrow Connector 46" o:spid="_x0000_s1026" type="#_x0000_t32" style="position:absolute;margin-left:167.5pt;margin-top:9.75pt;width:126.45pt;height:8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" strokecolor="#4579b8 [3044]">
                <v:stroke endarrow="open"/>
              </v:shape>
            </w:pict>
          </mc:Fallback>
        </mc:AlternateContent>
      </w:r>
      <w:r>
        <w:rPr>
          <w:noProof/>
          <w:lang w:val="en-US" w:eastAsia="en-US"/>
        </w:rPr>
        <mc:AlternateContent>
          <mc:Choice Requires="wps">
            <w:drawing>
              <wp:anchor distT="0" distB="0" distL="114300" distR="114300" simplePos="0" relativeHeight="251796480" behindDoc="0" locked="0" layoutInCell="1" allowOverlap="1" wp14:anchorId="1688C104" wp14:editId="17616609">
                <wp:simplePos x="0" y="0"/>
                <wp:positionH relativeFrom="column">
                  <wp:posOffset>2222332</wp:posOffset>
                </wp:positionH>
                <wp:positionV relativeFrom="paragraph">
                  <wp:posOffset>49290</wp:posOffset>
                </wp:positionV>
                <wp:extent cx="1514643" cy="634952"/>
                <wp:effectExtent l="0" t="0" r="85725" b="7048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643" cy="634952"/>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84D0A0" id="Straight Arrow Connector 47" o:spid="_x0000_s1026" type="#_x0000_t32" style="position:absolute;margin-left:175pt;margin-top:3.9pt;width:119.25pt;height:5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" strokecolor="#4579b8 [3044]">
                <v:stroke endarrow="open"/>
              </v:shape>
            </w:pict>
          </mc:Fallback>
        </mc:AlternateContent>
      </w:r>
    </w:p>
    <w:p w:rsidR="00461021" w:rsidRDefault="00461021" w:rsidP="00461021"/>
    <w:p w:rsidR="00461021" w:rsidRDefault="00461021" w:rsidP="00461021">
      <w:r>
        <w:rPr>
          <w:noProof/>
          <w:lang w:val="en-US" w:eastAsia="en-US"/>
        </w:rPr>
        <mc:AlternateContent>
          <mc:Choice Requires="wps">
            <w:drawing>
              <wp:anchor distT="0" distB="0" distL="114300" distR="114300" simplePos="0" relativeHeight="251795456" behindDoc="0" locked="0" layoutInCell="1" allowOverlap="1" wp14:anchorId="0E9427DC" wp14:editId="64C9EC6D">
                <wp:simplePos x="0" y="0"/>
                <wp:positionH relativeFrom="column">
                  <wp:posOffset>3747770</wp:posOffset>
                </wp:positionH>
                <wp:positionV relativeFrom="paragraph">
                  <wp:posOffset>163830</wp:posOffset>
                </wp:positionV>
                <wp:extent cx="1704975" cy="429260"/>
                <wp:effectExtent l="0" t="0" r="28575" b="2794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AIS (38/1) –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9427DC" id="Rounded Rectangle 48" o:spid="_x0000_s1033" style="position:absolute;left:0;text-align:left;margin-left:295.1pt;margin-top:12.9pt;width:134.25pt;height:33.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AIS (38/1) – XML</w:t>
                      </w:r>
                    </w:p>
                  </w:txbxContent>
                </v:textbox>
              </v:roundrect>
            </w:pict>
          </mc:Fallback>
        </mc:AlternateContent>
      </w:r>
    </w:p>
    <w:p w:rsidR="00461021" w:rsidRDefault="00461021" w:rsidP="00461021">
      <w:r>
        <w:rPr>
          <w:noProof/>
          <w:lang w:val="en-US" w:eastAsia="en-US"/>
        </w:rPr>
        <mc:AlternateContent>
          <mc:Choice Requires="wps">
            <w:drawing>
              <wp:anchor distT="0" distB="0" distL="114300" distR="114300" simplePos="0" relativeHeight="251803648" behindDoc="0" locked="0" layoutInCell="1" allowOverlap="1" wp14:anchorId="317FF2B5" wp14:editId="148ECCD1">
                <wp:simplePos x="0" y="0"/>
                <wp:positionH relativeFrom="column">
                  <wp:posOffset>3745230</wp:posOffset>
                </wp:positionH>
                <wp:positionV relativeFrom="paragraph">
                  <wp:posOffset>531495</wp:posOffset>
                </wp:positionV>
                <wp:extent cx="1704975" cy="429260"/>
                <wp:effectExtent l="0" t="0" r="28575" b="2794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VDI –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7FF2B5" id="Rounded Rectangle 49" o:spid="_x0000_s1034" style="position:absolute;left:0;text-align:left;margin-left:294.9pt;margin-top:41.85pt;width:134.25pt;height:33.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VDI – XML</w:t>
                      </w:r>
                    </w:p>
                  </w:txbxContent>
                </v:textbox>
              </v:roundrect>
            </w:pict>
          </mc:Fallback>
        </mc:AlternateContent>
      </w:r>
    </w:p>
    <w:p w:rsidR="00461021" w:rsidRDefault="00461021" w:rsidP="00461021"/>
    <w:p w:rsidR="00461021" w:rsidRDefault="00461021" w:rsidP="00461021"/>
    <w:p w:rsidR="00461021" w:rsidRDefault="00461021" w:rsidP="00461021"/>
    <w:p w:rsidR="00461021" w:rsidRDefault="00461021" w:rsidP="00461021"/>
    <w:p w:rsidR="00461021" w:rsidRDefault="00461021" w:rsidP="00461021"/>
    <w:p w:rsidR="00461021" w:rsidRDefault="00461021" w:rsidP="00461021">
      <w:pPr>
        <w:pStyle w:val="Heading3"/>
      </w:pPr>
      <w:r>
        <w:t>Flux additionel: source authentique : WSE</w:t>
      </w:r>
    </w:p>
    <w:p w:rsidR="00461021" w:rsidRPr="00AE3E6B" w:rsidRDefault="00461021" w:rsidP="00461021">
      <w:r>
        <w:rPr>
          <w:noProof/>
          <w:lang w:val="en-US" w:eastAsia="en-US"/>
        </w:rPr>
        <mc:AlternateContent>
          <mc:Choice Requires="wps">
            <w:drawing>
              <wp:anchor distT="0" distB="0" distL="114300" distR="114300" simplePos="0" relativeHeight="251801600" behindDoc="0" locked="0" layoutInCell="1" allowOverlap="1" wp14:anchorId="45543735" wp14:editId="4AD6B875">
                <wp:simplePos x="0" y="0"/>
                <wp:positionH relativeFrom="column">
                  <wp:posOffset>3731260</wp:posOffset>
                </wp:positionH>
                <wp:positionV relativeFrom="paragraph">
                  <wp:posOffset>114935</wp:posOffset>
                </wp:positionV>
                <wp:extent cx="1687195" cy="476885"/>
                <wp:effectExtent l="0" t="0" r="27305" b="18415"/>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47688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63261D" w:rsidRDefault="00D93576" w:rsidP="00461021">
                            <w:pPr>
                              <w:pStyle w:val="NormalWeb"/>
                              <w:spacing w:before="0" w:beforeAutospacing="0" w:after="0" w:afterAutospacing="0"/>
                              <w:ind w:firstLine="0"/>
                              <w:rPr>
                                <w:b/>
                                <w:sz w:val="28"/>
                                <w:szCs w:val="28"/>
                              </w:rPr>
                            </w:pPr>
                            <w:r>
                              <w:rPr>
                                <w:b/>
                                <w:sz w:val="28"/>
                                <w:szCs w:val="28"/>
                              </w:rPr>
                              <w:t>ONEM –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543735" id="Rounded Rectangle 50" o:spid="_x0000_s1035" style="position:absolute;left:0;text-align:left;margin-left:293.8pt;margin-top:9.05pt;width:132.85pt;height:37.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" fillcolor="white [3201]" strokecolor="#4f81bd [3204]" strokeweight="2pt">
                <v:textbox>
                  <w:txbxContent>
                    <w:p w:rsidR="00D93576" w:rsidRPr="0063261D" w:rsidRDefault="00D93576" w:rsidP="00461021">
                      <w:pPr>
                        <w:pStyle w:val="NormalWeb"/>
                        <w:spacing w:before="0" w:beforeAutospacing="0" w:after="0" w:afterAutospacing="0"/>
                        <w:ind w:firstLine="0"/>
                        <w:rPr>
                          <w:b/>
                          <w:sz w:val="28"/>
                          <w:szCs w:val="28"/>
                        </w:rPr>
                      </w:pPr>
                      <w:r>
                        <w:rPr>
                          <w:b/>
                          <w:sz w:val="28"/>
                          <w:szCs w:val="28"/>
                        </w:rPr>
                        <w:t>ONEM – XML</w:t>
                      </w:r>
                    </w:p>
                  </w:txbxContent>
                </v:textbox>
              </v:roundrect>
            </w:pict>
          </mc:Fallback>
        </mc:AlternateContent>
      </w:r>
    </w:p>
    <w:p w:rsidR="00461021" w:rsidRPr="0084656E" w:rsidRDefault="00461021" w:rsidP="00461021">
      <w:pPr>
        <w:tabs>
          <w:tab w:val="left" w:pos="2254"/>
          <w:tab w:val="center" w:pos="4535"/>
        </w:tabs>
        <w:ind w:left="1860"/>
      </w:pPr>
      <w:r>
        <w:rPr>
          <w:noProof/>
          <w:lang w:val="en-US" w:eastAsia="en-US"/>
        </w:rPr>
        <mc:AlternateContent>
          <mc:Choice Requires="wps">
            <w:drawing>
              <wp:anchor distT="0" distB="0" distL="114300" distR="114300" simplePos="0" relativeHeight="251791360" behindDoc="0" locked="0" layoutInCell="1" allowOverlap="1" wp14:anchorId="2A6F2FEE" wp14:editId="068E859F">
                <wp:simplePos x="0" y="0"/>
                <wp:positionH relativeFrom="column">
                  <wp:posOffset>2964204</wp:posOffset>
                </wp:positionH>
                <wp:positionV relativeFrom="paragraph">
                  <wp:posOffset>144013</wp:posOffset>
                </wp:positionV>
                <wp:extent cx="737558" cy="1327786"/>
                <wp:effectExtent l="0" t="38100" r="62865" b="2476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558" cy="1327786"/>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22D563" id="Straight Arrow Connector 51" o:spid="_x0000_s1026" type="#_x0000_t32" style="position:absolute;margin-left:233.4pt;margin-top:11.35pt;width:58.1pt;height:104.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" strokecolor="#4579b8 [3044]">
                <v:stroke endarrow="open"/>
              </v:shape>
            </w:pict>
          </mc:Fallback>
        </mc:AlternateContent>
      </w:r>
      <w:r>
        <w:t xml:space="preserve">                                                         </w:t>
      </w:r>
    </w:p>
    <w:p w:rsidR="00461021" w:rsidRDefault="00461021" w:rsidP="00461021">
      <w:pPr>
        <w:tabs>
          <w:tab w:val="left" w:pos="2342"/>
          <w:tab w:val="left" w:pos="5585"/>
        </w:tabs>
      </w:pPr>
      <w:r w:rsidRPr="004C7476">
        <w:rPr>
          <w:i/>
          <w:noProof/>
          <w:lang w:eastAsia="en-US"/>
        </w:rPr>
        <w:tab/>
      </w:r>
      <w:r>
        <w:tab/>
      </w:r>
    </w:p>
    <w:p w:rsidR="00461021" w:rsidRDefault="00461021" w:rsidP="00461021">
      <w:pPr>
        <w:tabs>
          <w:tab w:val="left" w:pos="3744"/>
        </w:tabs>
        <w:rPr>
          <w:i/>
          <w:noProof/>
          <w:lang w:eastAsia="en-US"/>
        </w:rPr>
      </w:pPr>
      <w:r>
        <w:rPr>
          <w:noProof/>
          <w:lang w:val="en-US" w:eastAsia="en-US"/>
        </w:rPr>
        <mc:AlternateContent>
          <mc:Choice Requires="wps">
            <w:drawing>
              <wp:anchor distT="0" distB="0" distL="114300" distR="114300" simplePos="0" relativeHeight="251793408" behindDoc="0" locked="0" layoutInCell="1" allowOverlap="1" wp14:anchorId="24A8D52B" wp14:editId="7C069322">
                <wp:simplePos x="0" y="0"/>
                <wp:positionH relativeFrom="column">
                  <wp:posOffset>3722741</wp:posOffset>
                </wp:positionH>
                <wp:positionV relativeFrom="paragraph">
                  <wp:posOffset>158115</wp:posOffset>
                </wp:positionV>
                <wp:extent cx="1704975" cy="568960"/>
                <wp:effectExtent l="0" t="0" r="28575" b="2159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689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Default="00D93576" w:rsidP="00461021">
                            <w:pPr>
                              <w:pStyle w:val="NormalWeb"/>
                              <w:spacing w:before="0" w:beforeAutospacing="0" w:after="0" w:afterAutospacing="0"/>
                              <w:ind w:firstLine="0"/>
                              <w:rPr>
                                <w:b/>
                                <w:sz w:val="28"/>
                                <w:szCs w:val="28"/>
                              </w:rPr>
                            </w:pPr>
                            <w:r w:rsidRPr="009F65D8">
                              <w:rPr>
                                <w:b/>
                                <w:sz w:val="28"/>
                                <w:szCs w:val="28"/>
                              </w:rPr>
                              <w:t>Famifed</w:t>
                            </w:r>
                            <w:r w:rsidR="00FF0FE4" w:rsidRPr="00FF0FE4">
                              <w:rPr>
                                <w:b/>
                                <w:sz w:val="28"/>
                                <w:szCs w:val="28"/>
                              </w:rPr>
                              <w:t>/Interrégionale</w:t>
                            </w:r>
                            <w:r>
                              <w:rPr>
                                <w:b/>
                                <w:sz w:val="28"/>
                                <w:szCs w:val="28"/>
                              </w:rPr>
                              <w:t xml:space="preserve"> – XML</w:t>
                            </w:r>
                          </w:p>
                          <w:p w:rsidR="00D93576" w:rsidRPr="009F65D8" w:rsidRDefault="00D93576" w:rsidP="00461021">
                            <w:pPr>
                              <w:pStyle w:val="NormalWeb"/>
                              <w:spacing w:before="0" w:beforeAutospacing="0" w:after="0" w:afterAutospacing="0"/>
                              <w:ind w:firstLine="0"/>
                              <w:rPr>
                                <w: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A8D52B" id="Rounded Rectangle 52" o:spid="_x0000_s1036" style="position:absolute;left:0;text-align:left;margin-left:293.15pt;margin-top:12.45pt;width:134.25pt;height:44.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" fillcolor="white [3201]" strokecolor="#4f81bd [3204]" strokeweight="2pt">
                <v:textbox>
                  <w:txbxContent>
                    <w:p w:rsidR="00D93576" w:rsidRDefault="00D93576" w:rsidP="00461021">
                      <w:pPr>
                        <w:pStyle w:val="NormalWeb"/>
                        <w:spacing w:before="0" w:beforeAutospacing="0" w:after="0" w:afterAutospacing="0"/>
                        <w:ind w:firstLine="0"/>
                        <w:rPr>
                          <w:b/>
                          <w:sz w:val="28"/>
                          <w:szCs w:val="28"/>
                        </w:rPr>
                      </w:pPr>
                      <w:r w:rsidRPr="009F65D8">
                        <w:rPr>
                          <w:b/>
                          <w:sz w:val="28"/>
                          <w:szCs w:val="28"/>
                        </w:rPr>
                        <w:t>Famifed</w:t>
                      </w:r>
                      <w:r w:rsidR="00FF0FE4" w:rsidRPr="00FF0FE4">
                        <w:rPr>
                          <w:b/>
                          <w:sz w:val="28"/>
                          <w:szCs w:val="28"/>
                        </w:rPr>
                        <w:t>/Interrégionale</w:t>
                      </w:r>
                      <w:r>
                        <w:rPr>
                          <w:b/>
                          <w:sz w:val="28"/>
                          <w:szCs w:val="28"/>
                        </w:rPr>
                        <w:t xml:space="preserve"> – XML</w:t>
                      </w:r>
                    </w:p>
                    <w:p w:rsidR="00D93576" w:rsidRPr="009F65D8" w:rsidRDefault="00D93576" w:rsidP="00461021">
                      <w:pPr>
                        <w:pStyle w:val="NormalWeb"/>
                        <w:spacing w:before="0" w:beforeAutospacing="0" w:after="0" w:afterAutospacing="0"/>
                        <w:ind w:firstLine="0"/>
                        <w:rPr>
                          <w:b/>
                          <w:sz w:val="28"/>
                          <w:szCs w:val="28"/>
                        </w:rPr>
                      </w:pPr>
                    </w:p>
                  </w:txbxContent>
                </v:textbox>
              </v:roundrect>
            </w:pict>
          </mc:Fallback>
        </mc:AlternateContent>
      </w:r>
    </w:p>
    <w:p w:rsidR="00461021" w:rsidRDefault="00461021" w:rsidP="00461021">
      <w:pPr>
        <w:tabs>
          <w:tab w:val="left" w:pos="3744"/>
        </w:tabs>
        <w:rPr>
          <w:i/>
          <w:noProof/>
          <w:lang w:eastAsia="en-US"/>
        </w:rPr>
      </w:pPr>
    </w:p>
    <w:p w:rsidR="00461021" w:rsidRDefault="00461021" w:rsidP="00461021">
      <w:pPr>
        <w:tabs>
          <w:tab w:val="left" w:pos="3744"/>
        </w:tabs>
        <w:rPr>
          <w:i/>
          <w:noProof/>
          <w:lang w:eastAsia="en-US"/>
        </w:rPr>
      </w:pPr>
      <w:r>
        <w:rPr>
          <w:noProof/>
          <w:lang w:val="en-US" w:eastAsia="en-US"/>
        </w:rPr>
        <mc:AlternateContent>
          <mc:Choice Requires="wps">
            <w:drawing>
              <wp:anchor distT="0" distB="0" distL="114300" distR="114300" simplePos="0" relativeHeight="251792384" behindDoc="0" locked="0" layoutInCell="1" allowOverlap="1" wp14:anchorId="23476841" wp14:editId="0577447B">
                <wp:simplePos x="0" y="0"/>
                <wp:positionH relativeFrom="column">
                  <wp:posOffset>3015615</wp:posOffset>
                </wp:positionH>
                <wp:positionV relativeFrom="paragraph">
                  <wp:posOffset>89535</wp:posOffset>
                </wp:positionV>
                <wp:extent cx="694690" cy="865505"/>
                <wp:effectExtent l="0" t="38100" r="48260" b="2984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690" cy="86550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227C06" id="Straight Arrow Connector 53" o:spid="_x0000_s1026" type="#_x0000_t32" style="position:absolute;margin-left:237.45pt;margin-top:7.05pt;width:54.7pt;height:68.1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" strokecolor="#4579b8 [3044]">
                <v:stroke endarrow="open"/>
              </v:shape>
            </w:pict>
          </mc:Fallback>
        </mc:AlternateContent>
      </w:r>
    </w:p>
    <w:p w:rsidR="00461021" w:rsidRDefault="00461021" w:rsidP="00461021">
      <w:pPr>
        <w:tabs>
          <w:tab w:val="left" w:pos="3744"/>
        </w:tabs>
        <w:rPr>
          <w:i/>
          <w:noProof/>
          <w:lang w:eastAsia="en-US"/>
        </w:rPr>
      </w:pPr>
    </w:p>
    <w:p w:rsidR="00461021" w:rsidRDefault="00461021" w:rsidP="00461021">
      <w:pPr>
        <w:tabs>
          <w:tab w:val="left" w:pos="3744"/>
        </w:tabs>
        <w:rPr>
          <w:i/>
          <w:noProof/>
          <w:lang w:eastAsia="en-US"/>
        </w:rPr>
      </w:pPr>
      <w:r>
        <w:rPr>
          <w:noProof/>
          <w:lang w:val="en-US" w:eastAsia="en-US"/>
        </w:rPr>
        <mc:AlternateContent>
          <mc:Choice Requires="wps">
            <w:drawing>
              <wp:anchor distT="0" distB="0" distL="114300" distR="114300" simplePos="0" relativeHeight="251794432" behindDoc="0" locked="0" layoutInCell="1" allowOverlap="1" wp14:anchorId="4B8AE55F" wp14:editId="2A8E3A51">
                <wp:simplePos x="0" y="0"/>
                <wp:positionH relativeFrom="column">
                  <wp:posOffset>3691626</wp:posOffset>
                </wp:positionH>
                <wp:positionV relativeFrom="paragraph">
                  <wp:posOffset>134620</wp:posOffset>
                </wp:positionV>
                <wp:extent cx="1704975" cy="436880"/>
                <wp:effectExtent l="0" t="0" r="28575" b="2032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3688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sidRPr="009F65D8">
                              <w:rPr>
                                <w:b/>
                                <w:sz w:val="28"/>
                                <w:szCs w:val="28"/>
                              </w:rPr>
                              <w:t>CIN</w:t>
                            </w:r>
                            <w:r>
                              <w:rPr>
                                <w:b/>
                                <w:sz w:val="28"/>
                                <w:szCs w:val="28"/>
                              </w:rPr>
                              <w:t>(11/1)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8AE55F" id="Rounded Rectangle 55" o:spid="_x0000_s1037" style="position:absolute;left:0;text-align:left;margin-left:290.7pt;margin-top:10.6pt;width:134.25pt;height:3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proofErr w:type="gramStart"/>
                      <w:r w:rsidRPr="009F65D8">
                        <w:rPr>
                          <w:b/>
                          <w:sz w:val="28"/>
                          <w:szCs w:val="28"/>
                        </w:rPr>
                        <w:t>CIN</w:t>
                      </w:r>
                      <w:r>
                        <w:rPr>
                          <w:b/>
                          <w:sz w:val="28"/>
                          <w:szCs w:val="28"/>
                        </w:rPr>
                        <w:t>(</w:t>
                      </w:r>
                      <w:proofErr w:type="gramEnd"/>
                      <w:r>
                        <w:rPr>
                          <w:b/>
                          <w:sz w:val="28"/>
                          <w:szCs w:val="28"/>
                        </w:rPr>
                        <w:t>11/1) – A014</w:t>
                      </w:r>
                    </w:p>
                  </w:txbxContent>
                </v:textbox>
              </v:roundrect>
            </w:pict>
          </mc:Fallback>
        </mc:AlternateContent>
      </w:r>
    </w:p>
    <w:p w:rsidR="00461021" w:rsidRDefault="00461021" w:rsidP="00461021">
      <w:pPr>
        <w:rPr>
          <w:i/>
        </w:rPr>
      </w:pPr>
      <w:r>
        <w:rPr>
          <w:noProof/>
          <w:lang w:val="en-US" w:eastAsia="en-US"/>
        </w:rPr>
        <mc:AlternateContent>
          <mc:Choice Requires="wps">
            <w:drawing>
              <wp:anchor distT="0" distB="0" distL="114300" distR="114300" simplePos="0" relativeHeight="251799552" behindDoc="0" locked="0" layoutInCell="1" allowOverlap="1" wp14:anchorId="2D5FEFDF" wp14:editId="54820B90">
                <wp:simplePos x="0" y="0"/>
                <wp:positionH relativeFrom="column">
                  <wp:posOffset>3018155</wp:posOffset>
                </wp:positionH>
                <wp:positionV relativeFrom="paragraph">
                  <wp:posOffset>159397</wp:posOffset>
                </wp:positionV>
                <wp:extent cx="686411" cy="319177"/>
                <wp:effectExtent l="0" t="38100" r="57150" b="2413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411" cy="319177"/>
                        </a:xfrm>
                        <a:prstGeom prst="straightConnector1">
                          <a:avLst/>
                        </a:prstGeom>
                        <a:noFill/>
                        <a:ln w="9525">
                          <a:solidFill>
                            <a:schemeClr val="accent1">
                              <a:lumMod val="95000"/>
                              <a:lumOff val="0"/>
                            </a:schemeClr>
                          </a:solidFill>
                          <a:prstDash val="solid"/>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E6085D" id="Straight Arrow Connector 56" o:spid="_x0000_s1026" type="#_x0000_t32" style="position:absolute;margin-left:237.65pt;margin-top:12.55pt;width:54.05pt;height:25.1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" strokecolor="#4579b8 [3044]">
                <v:stroke endarrow="open"/>
              </v:shape>
            </w:pict>
          </mc:Fallback>
        </mc:AlternateContent>
      </w:r>
    </w:p>
    <w:p w:rsidR="00461021" w:rsidRDefault="00461021" w:rsidP="00461021">
      <w:pPr>
        <w:rPr>
          <w:i/>
        </w:rPr>
      </w:pPr>
      <w:r>
        <w:rPr>
          <w:noProof/>
          <w:lang w:val="en-US" w:eastAsia="en-US"/>
        </w:rPr>
        <mc:AlternateContent>
          <mc:Choice Requires="wps">
            <w:drawing>
              <wp:anchor distT="0" distB="0" distL="114300" distR="114300" simplePos="0" relativeHeight="251780096" behindDoc="0" locked="0" layoutInCell="1" allowOverlap="1" wp14:anchorId="1C026D14" wp14:editId="241F62F9">
                <wp:simplePos x="0" y="0"/>
                <wp:positionH relativeFrom="column">
                  <wp:posOffset>2298700</wp:posOffset>
                </wp:positionH>
                <wp:positionV relativeFrom="paragraph">
                  <wp:posOffset>69215</wp:posOffset>
                </wp:positionV>
                <wp:extent cx="718185" cy="523240"/>
                <wp:effectExtent l="0" t="0" r="24765" b="48260"/>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D93576" w:rsidRPr="007B71FD" w:rsidRDefault="00D93576" w:rsidP="00461021">
                            <w:pPr>
                              <w:pStyle w:val="NormalWeb"/>
                              <w:spacing w:before="120" w:beforeAutospacing="0" w:after="120" w:afterAutospacing="0"/>
                              <w:ind w:firstLine="0"/>
                              <w:rPr>
                                <w:color w:val="FFFFFF" w:themeColor="background1"/>
                              </w:rPr>
                            </w:pPr>
                            <w:r w:rsidRPr="007B71FD">
                              <w:rPr>
                                <w:b/>
                                <w:bCs/>
                                <w:color w:val="FFFFFF" w:themeColor="background1"/>
                                <w:sz w:val="28"/>
                                <w:szCs w:val="28"/>
                              </w:rPr>
                              <w:t>BCSS</w:t>
                            </w:r>
                          </w:p>
                        </w:txbxContent>
                      </wps:txbx>
                      <wps:bodyPr rot="0" vert="horz" wrap="square" lIns="91440" tIns="45720" rIns="91440" bIns="45720" anchor="ctr" anchorCtr="0" upright="1">
                        <a:noAutofit/>
                      </wps:bodyPr>
                    </wps:wsp>
                  </a:graphicData>
                </a:graphic>
              </wp:anchor>
            </w:drawing>
          </mc:Choice>
          <mc:Fallback>
            <w:pict>
              <v:roundrect w14:anchorId="1C026D14" id="Rounded Rectangle 57" o:spid="_x0000_s1038" style="position:absolute;left:0;text-align:left;margin-left:181pt;margin-top:5.45pt;width:56.55pt;height:41.2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" fillcolor="#2c5d98" strokecolor="#4579b8 [3044]">
                <v:fill color2="#3a7ccb" rotate="t" angle="180" colors="0 #2c5d98;52429f #3c7bc7;1 #3a7ccb" focus="100%" type="gradient">
                  <o:fill v:ext="view" type="gradientUnscaled"/>
                </v:fill>
                <v:shadow on="t" color="black" opacity="22936f" origin=",.5" offset="0,.63889mm"/>
                <v:textbox>
                  <w:txbxContent>
                    <w:p w:rsidR="00D93576" w:rsidRPr="007B71FD" w:rsidRDefault="00D93576" w:rsidP="00461021">
                      <w:pPr>
                        <w:pStyle w:val="NormalWeb"/>
                        <w:spacing w:before="120" w:beforeAutospacing="0" w:after="120" w:afterAutospacing="0"/>
                        <w:ind w:firstLine="0"/>
                        <w:rPr>
                          <w:color w:val="FFFFFF" w:themeColor="background1"/>
                        </w:rPr>
                      </w:pPr>
                      <w:r w:rsidRPr="007B71FD">
                        <w:rPr>
                          <w:b/>
                          <w:bCs/>
                          <w:color w:val="FFFFFF" w:themeColor="background1"/>
                          <w:sz w:val="28"/>
                          <w:szCs w:val="28"/>
                        </w:rPr>
                        <w:t>BCSS</w:t>
                      </w:r>
                    </w:p>
                  </w:txbxContent>
                </v:textbox>
              </v:roundrect>
            </w:pict>
          </mc:Fallback>
        </mc:AlternateContent>
      </w:r>
      <w:r>
        <w:rPr>
          <w:noProof/>
          <w:lang w:val="en-US" w:eastAsia="en-US"/>
        </w:rPr>
        <mc:AlternateContent>
          <mc:Choice Requires="wps">
            <w:drawing>
              <wp:anchor distT="0" distB="0" distL="114300" distR="114300" simplePos="0" relativeHeight="251782144" behindDoc="0" locked="0" layoutInCell="1" allowOverlap="1" wp14:anchorId="6324A19A" wp14:editId="0F58852A">
                <wp:simplePos x="0" y="0"/>
                <wp:positionH relativeFrom="column">
                  <wp:posOffset>1031240</wp:posOffset>
                </wp:positionH>
                <wp:positionV relativeFrom="paragraph">
                  <wp:posOffset>77470</wp:posOffset>
                </wp:positionV>
                <wp:extent cx="814705" cy="521335"/>
                <wp:effectExtent l="0" t="0" r="23495" b="12065"/>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D93576" w:rsidRPr="00526E96" w:rsidRDefault="00D93576" w:rsidP="00461021">
                            <w:pPr>
                              <w:pStyle w:val="NormalWeb"/>
                              <w:spacing w:before="0" w:beforeAutospacing="0" w:after="0" w:afterAutospacing="0"/>
                              <w:ind w:firstLine="0"/>
                              <w:jc w:val="center"/>
                            </w:pPr>
                            <w:r>
                              <w:rPr>
                                <w:b/>
                                <w:bCs/>
                                <w:sz w:val="28"/>
                                <w:szCs w:val="28"/>
                              </w:rPr>
                              <w:t>VDI</w:t>
                            </w:r>
                          </w:p>
                        </w:txbxContent>
                      </wps:txbx>
                      <wps:bodyPr rot="0" vert="horz" wrap="square" lIns="91440" tIns="45720" rIns="91440" bIns="45720" anchor="ctr" anchorCtr="0" upright="1">
                        <a:noAutofit/>
                      </wps:bodyPr>
                    </wps:wsp>
                  </a:graphicData>
                </a:graphic>
              </wp:anchor>
            </w:drawing>
          </mc:Choice>
          <mc:Fallback>
            <w:pict>
              <v:roundrect w14:anchorId="6324A19A" id="Rounded Rectangle 58" o:spid="_x0000_s1039" style="position:absolute;left:0;text-align:left;margin-left:81.2pt;margin-top:6.1pt;width:64.15pt;height:41.05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" fillcolor="white [3201]" strokecolor="#4f81bd [3204]" strokeweight="2pt">
                <v:textbox>
                  <w:txbxContent>
                    <w:p w:rsidR="00D93576" w:rsidRPr="00526E96" w:rsidRDefault="00D93576" w:rsidP="00461021">
                      <w:pPr>
                        <w:pStyle w:val="NormalWeb"/>
                        <w:spacing w:before="0" w:beforeAutospacing="0" w:after="0" w:afterAutospacing="0"/>
                        <w:ind w:firstLine="0"/>
                        <w:jc w:val="center"/>
                      </w:pPr>
                      <w:r>
                        <w:rPr>
                          <w:b/>
                          <w:bCs/>
                          <w:sz w:val="28"/>
                          <w:szCs w:val="28"/>
                        </w:rPr>
                        <w:t>VDI</w:t>
                      </w:r>
                    </w:p>
                  </w:txbxContent>
                </v:textbox>
              </v:roundrect>
            </w:pict>
          </mc:Fallback>
        </mc:AlternateContent>
      </w:r>
      <w:r>
        <w:rPr>
          <w:noProof/>
          <w:lang w:val="en-US" w:eastAsia="en-US"/>
        </w:rPr>
        <mc:AlternateContent>
          <mc:Choice Requires="wps">
            <w:drawing>
              <wp:anchor distT="0" distB="0" distL="114300" distR="114300" simplePos="0" relativeHeight="251779072" behindDoc="0" locked="0" layoutInCell="1" allowOverlap="1" wp14:anchorId="51F9452B" wp14:editId="62DF6334">
                <wp:simplePos x="0" y="0"/>
                <wp:positionH relativeFrom="column">
                  <wp:posOffset>-178435</wp:posOffset>
                </wp:positionH>
                <wp:positionV relativeFrom="paragraph">
                  <wp:posOffset>82550</wp:posOffset>
                </wp:positionV>
                <wp:extent cx="808355" cy="521335"/>
                <wp:effectExtent l="0" t="0" r="10795" b="1206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D93576" w:rsidRDefault="00D93576" w:rsidP="00461021">
                            <w:pPr>
                              <w:pStyle w:val="NormalWeb"/>
                              <w:spacing w:before="0" w:beforeAutospacing="0" w:after="0" w:afterAutospacing="0"/>
                              <w:ind w:firstLine="0"/>
                              <w:jc w:val="center"/>
                            </w:pPr>
                            <w:r>
                              <w:rPr>
                                <w:b/>
                                <w:bCs/>
                                <w:sz w:val="28"/>
                                <w:szCs w:val="28"/>
                              </w:rPr>
                              <w:t>WSE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51F9452B" id="Rounded Rectangle 59" o:spid="_x0000_s1040" style="position:absolute;left:0;text-align:left;margin-left:-14.05pt;margin-top:6.5pt;width:63.65pt;height:41.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" fillcolor="white [3201]" strokecolor="#4f81bd [3204]" strokeweight="2pt">
                <v:textbox>
                  <w:txbxContent>
                    <w:p w:rsidR="00D93576" w:rsidRDefault="00D93576" w:rsidP="00461021">
                      <w:pPr>
                        <w:pStyle w:val="NormalWeb"/>
                        <w:spacing w:before="0" w:beforeAutospacing="0" w:after="0" w:afterAutospacing="0"/>
                        <w:ind w:firstLine="0"/>
                        <w:jc w:val="center"/>
                      </w:pPr>
                      <w:r>
                        <w:rPr>
                          <w:b/>
                          <w:bCs/>
                          <w:sz w:val="28"/>
                          <w:szCs w:val="28"/>
                        </w:rPr>
                        <w:t>WSE</w:t>
                      </w:r>
                    </w:p>
                  </w:txbxContent>
                </v:textbox>
              </v:roundrect>
            </w:pict>
          </mc:Fallback>
        </mc:AlternateContent>
      </w:r>
    </w:p>
    <w:p w:rsidR="00461021" w:rsidRDefault="00461021" w:rsidP="00461021">
      <w:pPr>
        <w:rPr>
          <w:i/>
        </w:rPr>
      </w:pPr>
      <w:r>
        <w:rPr>
          <w:noProof/>
          <w:lang w:val="en-US" w:eastAsia="en-US"/>
        </w:rPr>
        <mc:AlternateContent>
          <mc:Choice Requires="wps">
            <w:drawing>
              <wp:anchor distT="0" distB="0" distL="114300" distR="114300" simplePos="0" relativeHeight="251781120" behindDoc="0" locked="0" layoutInCell="1" allowOverlap="1" wp14:anchorId="2EEDA0E7" wp14:editId="6D427DAE">
                <wp:simplePos x="0" y="0"/>
                <wp:positionH relativeFrom="column">
                  <wp:posOffset>1848485</wp:posOffset>
                </wp:positionH>
                <wp:positionV relativeFrom="paragraph">
                  <wp:posOffset>169545</wp:posOffset>
                </wp:positionV>
                <wp:extent cx="458470" cy="1905"/>
                <wp:effectExtent l="38100" t="76200" r="17780" b="11239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470"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DAF337A" id="Straight Arrow Connector 60" o:spid="_x0000_s1026" type="#_x0000_t32" style="position:absolute;margin-left:145.55pt;margin-top:13.35pt;width:36.1pt;height:.15pt;flip:y;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" strokecolor="#4579b8 [3044]">
                <v:stroke startarrow="open" endarrow="open"/>
              </v:shape>
            </w:pict>
          </mc:Fallback>
        </mc:AlternateContent>
      </w:r>
    </w:p>
    <w:p w:rsidR="00461021" w:rsidRDefault="00461021" w:rsidP="00461021">
      <w:pPr>
        <w:rPr>
          <w:i/>
        </w:rPr>
      </w:pPr>
      <w:r>
        <w:rPr>
          <w:noProof/>
          <w:lang w:val="en-US" w:eastAsia="en-US"/>
        </w:rPr>
        <mc:AlternateContent>
          <mc:Choice Requires="wps">
            <w:drawing>
              <wp:anchor distT="0" distB="0" distL="114300" distR="114300" simplePos="0" relativeHeight="251800576" behindDoc="0" locked="0" layoutInCell="1" allowOverlap="1" wp14:anchorId="2ADC6C28" wp14:editId="652DFC64">
                <wp:simplePos x="0" y="0"/>
                <wp:positionH relativeFrom="column">
                  <wp:posOffset>3015962</wp:posOffset>
                </wp:positionH>
                <wp:positionV relativeFrom="paragraph">
                  <wp:posOffset>56311</wp:posOffset>
                </wp:positionV>
                <wp:extent cx="655608" cy="186810"/>
                <wp:effectExtent l="0" t="0" r="68580" b="8001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08" cy="186810"/>
                        </a:xfrm>
                        <a:prstGeom prst="straightConnector1">
                          <a:avLst/>
                        </a:prstGeom>
                        <a:noFill/>
                        <a:ln w="9525">
                          <a:solidFill>
                            <a:schemeClr val="accent1">
                              <a:lumMod val="95000"/>
                              <a:lumOff val="0"/>
                            </a:schemeClr>
                          </a:solidFill>
                          <a:prstDash val="dash"/>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431645" id="Straight Arrow Connector 61" o:spid="_x0000_s1026" type="#_x0000_t32" style="position:absolute;margin-left:237.5pt;margin-top:4.45pt;width:51.6pt;height:14.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" strokecolor="#4579b8 [3044]">
                <v:stroke dashstyle="dash" endarrow="open"/>
              </v:shape>
            </w:pict>
          </mc:Fallback>
        </mc:AlternateContent>
      </w:r>
      <w:r>
        <w:rPr>
          <w:noProof/>
          <w:lang w:val="en-US" w:eastAsia="en-US"/>
        </w:rPr>
        <mc:AlternateContent>
          <mc:Choice Requires="wps">
            <w:drawing>
              <wp:anchor distT="0" distB="0" distL="114300" distR="114300" simplePos="0" relativeHeight="251797504" behindDoc="0" locked="0" layoutInCell="1" allowOverlap="1" wp14:anchorId="30387B92" wp14:editId="01E95175">
                <wp:simplePos x="0" y="0"/>
                <wp:positionH relativeFrom="column">
                  <wp:posOffset>3682365</wp:posOffset>
                </wp:positionH>
                <wp:positionV relativeFrom="paragraph">
                  <wp:posOffset>0</wp:posOffset>
                </wp:positionV>
                <wp:extent cx="2352675" cy="429260"/>
                <wp:effectExtent l="0" t="0" r="28575" b="2794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Région Wallonne –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387B92" id="Rounded Rectangle 62" o:spid="_x0000_s1041" style="position:absolute;left:0;text-align:left;margin-left:289.95pt;margin-top:0;width:185.25pt;height:33.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Région Wallonne – XML ?</w:t>
                      </w:r>
                    </w:p>
                  </w:txbxContent>
                </v:textbox>
              </v:roundrect>
            </w:pict>
          </mc:Fallback>
        </mc:AlternateContent>
      </w:r>
      <w:r>
        <w:rPr>
          <w:noProof/>
          <w:lang w:val="en-US" w:eastAsia="en-US"/>
        </w:rPr>
        <mc:AlternateContent>
          <mc:Choice Requires="wps">
            <w:drawing>
              <wp:anchor distT="0" distB="0" distL="114300" distR="114300" simplePos="0" relativeHeight="251783168" behindDoc="0" locked="0" layoutInCell="1" allowOverlap="1" wp14:anchorId="6EE69891" wp14:editId="1F77F32F">
                <wp:simplePos x="0" y="0"/>
                <wp:positionH relativeFrom="column">
                  <wp:posOffset>632460</wp:posOffset>
                </wp:positionH>
                <wp:positionV relativeFrom="paragraph">
                  <wp:posOffset>-5080</wp:posOffset>
                </wp:positionV>
                <wp:extent cx="405130" cy="5715"/>
                <wp:effectExtent l="38100" t="76200" r="13970" b="10858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571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76B3002" id="Straight Arrow Connector 63" o:spid="_x0000_s1026" type="#_x0000_t32" style="position:absolute;margin-left:49.8pt;margin-top:-.4pt;width:31.9pt;height:.4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" strokecolor="#4579b8 [3044]">
                <v:stroke startarrow="open" endarrow="open"/>
              </v:shape>
            </w:pict>
          </mc:Fallback>
        </mc:AlternateContent>
      </w:r>
    </w:p>
    <w:p w:rsidR="00461021" w:rsidRDefault="00461021" w:rsidP="00461021">
      <w:pPr>
        <w:rPr>
          <w:i/>
        </w:rPr>
      </w:pPr>
      <w:r>
        <w:rPr>
          <w:noProof/>
          <w:lang w:val="en-US" w:eastAsia="en-US"/>
        </w:rPr>
        <mc:AlternateContent>
          <mc:Choice Requires="wps">
            <w:drawing>
              <wp:anchor distT="0" distB="0" distL="114300" distR="114300" simplePos="0" relativeHeight="251806720" behindDoc="0" locked="0" layoutInCell="1" allowOverlap="1" wp14:anchorId="57B909E5" wp14:editId="70BD7C64">
                <wp:simplePos x="0" y="0"/>
                <wp:positionH relativeFrom="column">
                  <wp:posOffset>2783049</wp:posOffset>
                </wp:positionH>
                <wp:positionV relativeFrom="paragraph">
                  <wp:posOffset>79459</wp:posOffset>
                </wp:positionV>
                <wp:extent cx="887730" cy="991870"/>
                <wp:effectExtent l="0" t="0" r="64770" b="5588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991870"/>
                        </a:xfrm>
                        <a:prstGeom prst="straightConnector1">
                          <a:avLst/>
                        </a:prstGeom>
                        <a:noFill/>
                        <a:ln w="9525">
                          <a:solidFill>
                            <a:schemeClr val="accent1">
                              <a:lumMod val="95000"/>
                              <a:lumOff val="0"/>
                            </a:schemeClr>
                          </a:solidFill>
                          <a:prstDash val="dash"/>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15C4AD" id="Straight Arrow Connector 64" o:spid="_x0000_s1026" type="#_x0000_t32" style="position:absolute;margin-left:219.15pt;margin-top:6.25pt;width:69.9pt;height:78.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" strokecolor="#4579b8 [3044]">
                <v:stroke dashstyle="dash" endarrow="open"/>
              </v:shape>
            </w:pict>
          </mc:Fallback>
        </mc:AlternateContent>
      </w:r>
      <w:r>
        <w:rPr>
          <w:noProof/>
          <w:lang w:val="en-US" w:eastAsia="en-US"/>
        </w:rPr>
        <mc:AlternateContent>
          <mc:Choice Requires="wps">
            <w:drawing>
              <wp:anchor distT="0" distB="0" distL="114300" distR="114300" simplePos="0" relativeHeight="251802624" behindDoc="0" locked="0" layoutInCell="1" allowOverlap="1" wp14:anchorId="3059FF3E" wp14:editId="07A1AB31">
                <wp:simplePos x="0" y="0"/>
                <wp:positionH relativeFrom="column">
                  <wp:posOffset>3015962</wp:posOffset>
                </wp:positionH>
                <wp:positionV relativeFrom="paragraph">
                  <wp:posOffset>70832</wp:posOffset>
                </wp:positionV>
                <wp:extent cx="655320" cy="474453"/>
                <wp:effectExtent l="0" t="0" r="68580" b="5905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474453"/>
                        </a:xfrm>
                        <a:prstGeom prst="straightConnector1">
                          <a:avLst/>
                        </a:prstGeom>
                        <a:noFill/>
                        <a:ln w="9525">
                          <a:solidFill>
                            <a:schemeClr val="accent1">
                              <a:lumMod val="95000"/>
                              <a:lumOff val="0"/>
                            </a:schemeClr>
                          </a:solidFill>
                          <a:prstDash val="dash"/>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15A10" id="Straight Arrow Connector 65" o:spid="_x0000_s1026" type="#_x0000_t32" style="position:absolute;margin-left:237.5pt;margin-top:5.6pt;width:51.6pt;height:37.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" strokecolor="#4579b8 [3044]">
                <v:stroke dashstyle="dash" endarrow="open"/>
              </v:shape>
            </w:pict>
          </mc:Fallback>
        </mc:AlternateContent>
      </w:r>
    </w:p>
    <w:p w:rsidR="00461021" w:rsidRDefault="00461021" w:rsidP="00461021">
      <w:pPr>
        <w:rPr>
          <w:i/>
        </w:rPr>
      </w:pPr>
    </w:p>
    <w:p w:rsidR="00461021" w:rsidRDefault="00461021" w:rsidP="00461021">
      <w:pPr>
        <w:rPr>
          <w:i/>
        </w:rPr>
      </w:pPr>
      <w:r>
        <w:rPr>
          <w:noProof/>
          <w:lang w:val="en-US" w:eastAsia="en-US"/>
        </w:rPr>
        <mc:AlternateContent>
          <mc:Choice Requires="wps">
            <w:drawing>
              <wp:anchor distT="0" distB="0" distL="114300" distR="114300" simplePos="0" relativeHeight="251798528" behindDoc="0" locked="0" layoutInCell="1" allowOverlap="1" wp14:anchorId="60313D15" wp14:editId="5C013701">
                <wp:simplePos x="0" y="0"/>
                <wp:positionH relativeFrom="column">
                  <wp:posOffset>3681095</wp:posOffset>
                </wp:positionH>
                <wp:positionV relativeFrom="paragraph">
                  <wp:posOffset>-3810</wp:posOffset>
                </wp:positionV>
                <wp:extent cx="2352675" cy="429260"/>
                <wp:effectExtent l="0" t="0" r="28575" b="2794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Région Bruxelloise-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313D15" id="Rounded Rectangle 66" o:spid="_x0000_s1042" style="position:absolute;left:0;text-align:left;margin-left:289.85pt;margin-top:-.3pt;width:185.25pt;height:33.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Région Bruxelloise- XML ?</w:t>
                      </w:r>
                    </w:p>
                  </w:txbxContent>
                </v:textbox>
              </v:roundrect>
            </w:pict>
          </mc:Fallback>
        </mc:AlternateContent>
      </w:r>
    </w:p>
    <w:p w:rsidR="00461021" w:rsidRDefault="00461021" w:rsidP="00461021">
      <w:pPr>
        <w:rPr>
          <w:i/>
        </w:rPr>
      </w:pPr>
    </w:p>
    <w:p w:rsidR="00461021" w:rsidRDefault="00461021" w:rsidP="00461021">
      <w:pPr>
        <w:rPr>
          <w:i/>
        </w:rPr>
      </w:pPr>
    </w:p>
    <w:p w:rsidR="00461021" w:rsidRDefault="00461021" w:rsidP="00461021">
      <w:pPr>
        <w:rPr>
          <w:i/>
        </w:rPr>
      </w:pPr>
      <w:r>
        <w:rPr>
          <w:noProof/>
          <w:lang w:val="en-US" w:eastAsia="en-US"/>
        </w:rPr>
        <mc:AlternateContent>
          <mc:Choice Requires="wps">
            <w:drawing>
              <wp:anchor distT="0" distB="0" distL="114300" distR="114300" simplePos="0" relativeHeight="251805696" behindDoc="0" locked="0" layoutInCell="1" allowOverlap="1" wp14:anchorId="35A7FC2D" wp14:editId="088229E3">
                <wp:simplePos x="0" y="0"/>
                <wp:positionH relativeFrom="column">
                  <wp:posOffset>3678291</wp:posOffset>
                </wp:positionH>
                <wp:positionV relativeFrom="paragraph">
                  <wp:posOffset>8890</wp:posOffset>
                </wp:positionV>
                <wp:extent cx="1748790" cy="429260"/>
                <wp:effectExtent l="0" t="0" r="22860" b="2794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Sigedis-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A7FC2D" id="Rounded Rectangle 67" o:spid="_x0000_s1043" style="position:absolute;left:0;text-align:left;margin-left:289.65pt;margin-top:.7pt;width:137.7pt;height:3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Sigedis- XML </w:t>
                      </w:r>
                    </w:p>
                  </w:txbxContent>
                </v:textbox>
              </v:roundrect>
            </w:pict>
          </mc:Fallback>
        </mc:AlternateContent>
      </w:r>
    </w:p>
    <w:p w:rsidR="00461021" w:rsidRDefault="00461021" w:rsidP="00461021">
      <w:pPr>
        <w:rPr>
          <w:i/>
        </w:rPr>
      </w:pPr>
    </w:p>
    <w:p w:rsidR="00461021" w:rsidRDefault="00461021" w:rsidP="00461021">
      <w:pPr>
        <w:rPr>
          <w:i/>
        </w:rPr>
      </w:pPr>
      <w:r>
        <w:rPr>
          <w:noProof/>
          <w:lang w:val="en-US" w:eastAsia="en-US"/>
        </w:rPr>
        <mc:AlternateContent>
          <mc:Choice Requires="wps">
            <w:drawing>
              <wp:anchor distT="0" distB="0" distL="114300" distR="114300" simplePos="0" relativeHeight="251807744" behindDoc="0" locked="0" layoutInCell="1" allowOverlap="1" wp14:anchorId="048D8D49" wp14:editId="4571D640">
                <wp:simplePos x="0" y="0"/>
                <wp:positionH relativeFrom="column">
                  <wp:posOffset>3680460</wp:posOffset>
                </wp:positionH>
                <wp:positionV relativeFrom="paragraph">
                  <wp:posOffset>156210</wp:posOffset>
                </wp:positionV>
                <wp:extent cx="1748790" cy="429260"/>
                <wp:effectExtent l="0" t="0" r="22860" b="2794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NIC (11/0)-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8D8D49" id="Rounded Rectangle 68" o:spid="_x0000_s1044" style="position:absolute;left:0;text-align:left;margin-left:289.8pt;margin-top:12.3pt;width:137.7pt;height:33.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" fillcolor="white [3201]" strokecolor="#4f81bd [3204]" strokeweight="2pt">
                <v:textbox>
                  <w:txbxContent>
                    <w:p w:rsidR="00D93576" w:rsidRPr="009F65D8" w:rsidRDefault="00D93576" w:rsidP="00461021">
                      <w:pPr>
                        <w:pStyle w:val="NormalWeb"/>
                        <w:spacing w:before="0" w:beforeAutospacing="0" w:after="0" w:afterAutospacing="0"/>
                        <w:ind w:firstLine="0"/>
                        <w:rPr>
                          <w:b/>
                          <w:sz w:val="28"/>
                          <w:szCs w:val="28"/>
                        </w:rPr>
                      </w:pPr>
                      <w:r>
                        <w:rPr>
                          <w:b/>
                          <w:sz w:val="28"/>
                          <w:szCs w:val="28"/>
                        </w:rPr>
                        <w:t>NIC (11/</w:t>
                      </w:r>
                      <w:proofErr w:type="gramStart"/>
                      <w:r>
                        <w:rPr>
                          <w:b/>
                          <w:sz w:val="28"/>
                          <w:szCs w:val="28"/>
                        </w:rPr>
                        <w:t>0)-</w:t>
                      </w:r>
                      <w:proofErr w:type="gramEnd"/>
                      <w:r>
                        <w:rPr>
                          <w:b/>
                          <w:sz w:val="28"/>
                          <w:szCs w:val="28"/>
                        </w:rPr>
                        <w:t xml:space="preserve"> XML </w:t>
                      </w:r>
                    </w:p>
                  </w:txbxContent>
                </v:textbox>
              </v:roundrect>
            </w:pict>
          </mc:Fallback>
        </mc:AlternateContent>
      </w:r>
    </w:p>
    <w:p w:rsidR="00461021" w:rsidRDefault="00461021" w:rsidP="00461021">
      <w:pPr>
        <w:rPr>
          <w:i/>
        </w:rPr>
      </w:pPr>
    </w:p>
    <w:p w:rsidR="00461021" w:rsidRDefault="00461021" w:rsidP="00461021">
      <w:pPr>
        <w:rPr>
          <w:i/>
        </w:rPr>
      </w:pPr>
      <w:r>
        <w:rPr>
          <w:noProof/>
          <w:lang w:val="en-US" w:eastAsia="en-US"/>
        </w:rPr>
        <mc:AlternateContent>
          <mc:Choice Requires="wps">
            <w:drawing>
              <wp:anchor distT="0" distB="0" distL="114300" distR="114300" simplePos="0" relativeHeight="251808768" behindDoc="0" locked="0" layoutInCell="1" allowOverlap="1" wp14:anchorId="3B353FF3" wp14:editId="04E319EF">
                <wp:simplePos x="0" y="0"/>
                <wp:positionH relativeFrom="column">
                  <wp:posOffset>2505387</wp:posOffset>
                </wp:positionH>
                <wp:positionV relativeFrom="paragraph">
                  <wp:posOffset>-1507020</wp:posOffset>
                </wp:positionV>
                <wp:extent cx="1181117" cy="1514104"/>
                <wp:effectExtent l="0" t="0" r="76200" b="482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17" cy="1514104"/>
                        </a:xfrm>
                        <a:prstGeom prst="straightConnector1">
                          <a:avLst/>
                        </a:prstGeom>
                        <a:noFill/>
                        <a:ln w="9525">
                          <a:solidFill>
                            <a:schemeClr val="accent1">
                              <a:lumMod val="95000"/>
                              <a:lumOff val="0"/>
                            </a:schemeClr>
                          </a:solidFill>
                          <a:prstDash val="solid"/>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650D0A" id="Straight Arrow Connector 69" o:spid="_x0000_s1026" type="#_x0000_t32" style="position:absolute;margin-left:197.25pt;margin-top:-118.65pt;width:93pt;height:119.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" strokecolor="#4579b8 [3044]">
                <v:stroke endarrow="open"/>
              </v:shape>
            </w:pict>
          </mc:Fallback>
        </mc:AlternateContent>
      </w:r>
    </w:p>
    <w:p w:rsidR="00461021" w:rsidRDefault="00461021" w:rsidP="00461021">
      <w:pPr>
        <w:rPr>
          <w:i/>
        </w:rPr>
      </w:pPr>
    </w:p>
    <w:p w:rsidR="00461021" w:rsidRDefault="00461021" w:rsidP="00461021">
      <w:pPr>
        <w:rPr>
          <w:i/>
        </w:rPr>
      </w:pPr>
      <w:r w:rsidRPr="0036144C">
        <w:rPr>
          <w:i/>
        </w:rPr>
        <w:t xml:space="preserve">Note: famifed </w:t>
      </w:r>
      <w:r>
        <w:rPr>
          <w:i/>
        </w:rPr>
        <w:t xml:space="preserve">a </w:t>
      </w:r>
      <w:r w:rsidRPr="0036144C">
        <w:rPr>
          <w:i/>
        </w:rPr>
        <w:t>reç</w:t>
      </w:r>
      <w:r>
        <w:rPr>
          <w:i/>
        </w:rPr>
        <w:t>u</w:t>
      </w:r>
      <w:r w:rsidRPr="0036144C">
        <w:rPr>
          <w:i/>
        </w:rPr>
        <w:t xml:space="preserve"> A014 et XML en parallèle. Le flu</w:t>
      </w:r>
      <w:r>
        <w:rPr>
          <w:i/>
        </w:rPr>
        <w:t>x A014 est terminé lorsque</w:t>
      </w:r>
      <w:r w:rsidRPr="0036144C">
        <w:rPr>
          <w:i/>
        </w:rPr>
        <w:t xml:space="preserve"> FAMIFED</w:t>
      </w:r>
      <w:r>
        <w:rPr>
          <w:i/>
        </w:rPr>
        <w:t xml:space="preserve"> a </w:t>
      </w:r>
      <w:r w:rsidRPr="0036144C">
        <w:rPr>
          <w:i/>
        </w:rPr>
        <w:t>effectué la transition vers LDM-XML</w:t>
      </w:r>
    </w:p>
    <w:p w:rsidR="00461021" w:rsidRDefault="00461021" w:rsidP="00461021">
      <w:pPr>
        <w:pStyle w:val="Heading2"/>
      </w:pPr>
      <w:r>
        <w:lastRenderedPageBreak/>
        <w:t xml:space="preserve">Déroulement général (source authentique WSE) </w:t>
      </w:r>
    </w:p>
    <w:p w:rsidR="00461021" w:rsidRDefault="00461021" w:rsidP="00461021"/>
    <w:p w:rsidR="00461021" w:rsidRDefault="00461021" w:rsidP="00461021">
      <w:r>
        <w:t>La BCSS</w:t>
      </w:r>
    </w:p>
    <w:p w:rsidR="00461021" w:rsidRDefault="00461021" w:rsidP="00461021">
      <w:pPr>
        <w:pStyle w:val="ListParagraph"/>
        <w:numPr>
          <w:ilvl w:val="0"/>
          <w:numId w:val="20"/>
        </w:numPr>
      </w:pPr>
      <w:r>
        <w:t>validera le fichier venant de VDI</w:t>
      </w:r>
    </w:p>
    <w:p w:rsidR="00461021" w:rsidRDefault="00461021" w:rsidP="00461021">
      <w:pPr>
        <w:pStyle w:val="ListParagraph"/>
        <w:numPr>
          <w:ilvl w:val="0"/>
          <w:numId w:val="20"/>
        </w:numPr>
      </w:pPr>
      <w:r>
        <w:t>validera les NISS (</w:t>
      </w:r>
      <w:r>
        <w:fldChar w:fldCharType="begin"/>
      </w:r>
      <w:r>
        <w:instrText xml:space="preserve"> REF _Ref452715370 \r \h </w:instrText>
      </w:r>
      <w:r>
        <w:fldChar w:fldCharType="separate"/>
      </w:r>
      <w:r>
        <w:t>2.5</w:t>
      </w:r>
      <w:r>
        <w:fldChar w:fldCharType="end"/>
      </w:r>
      <w:r>
        <w:t>)</w:t>
      </w:r>
    </w:p>
    <w:p w:rsidR="00461021" w:rsidRDefault="00461021" w:rsidP="00461021">
      <w:pPr>
        <w:pStyle w:val="ListParagraph"/>
        <w:numPr>
          <w:ilvl w:val="0"/>
          <w:numId w:val="20"/>
        </w:numPr>
      </w:pPr>
      <w:r>
        <w:t>fera du contrôle d’intégration (</w:t>
      </w:r>
      <w:r>
        <w:fldChar w:fldCharType="begin"/>
      </w:r>
      <w:r>
        <w:instrText xml:space="preserve"> REF _Ref452715227 \r \h </w:instrText>
      </w:r>
      <w:r>
        <w:fldChar w:fldCharType="separate"/>
      </w:r>
      <w:r>
        <w:t>2.4</w:t>
      </w:r>
      <w:r>
        <w:fldChar w:fldCharType="end"/>
      </w:r>
      <w:r>
        <w:t>) pour les destinataires</w:t>
      </w:r>
    </w:p>
    <w:p w:rsidR="00461021" w:rsidRDefault="00461021" w:rsidP="00461021">
      <w:pPr>
        <w:pStyle w:val="ListParagraph"/>
        <w:numPr>
          <w:ilvl w:val="0"/>
          <w:numId w:val="20"/>
        </w:numPr>
      </w:pPr>
      <w:r>
        <w:t>transformera les mutations en format A1 si nécessaire</w:t>
      </w:r>
    </w:p>
    <w:p w:rsidR="00461021" w:rsidRDefault="00461021" w:rsidP="00461021">
      <w:pPr>
        <w:pStyle w:val="ListParagraph"/>
        <w:numPr>
          <w:ilvl w:val="0"/>
          <w:numId w:val="20"/>
        </w:numPr>
      </w:pPr>
      <w:r>
        <w:t>appliquera les filtres (</w:t>
      </w:r>
      <w:r>
        <w:fldChar w:fldCharType="begin"/>
      </w:r>
      <w:r>
        <w:instrText xml:space="preserve"> REF _Ref452715343 \r \h </w:instrText>
      </w:r>
      <w:r>
        <w:fldChar w:fldCharType="separate"/>
      </w:r>
      <w:r>
        <w:t>2.6</w:t>
      </w:r>
      <w:r>
        <w:fldChar w:fldCharType="end"/>
      </w:r>
      <w:r>
        <w:t>) nécessaires</w:t>
      </w:r>
    </w:p>
    <w:p w:rsidR="00461021" w:rsidRDefault="00461021" w:rsidP="00461021"/>
    <w:p w:rsidR="00461021" w:rsidRDefault="00461021" w:rsidP="00461021">
      <w:r>
        <w:t xml:space="preserve">Pour les destinataires qui doivent recevoir les mutations en format A1, la BCSS fera une transformation vers le format A1 (formulaire A014). Les institutions qui reçoivent les mutations A014 en format A1 sont : CIN (secteur 11/1) et WSE (secteur 40/6). </w:t>
      </w:r>
    </w:p>
    <w:p w:rsidR="00461021" w:rsidRDefault="00461021" w:rsidP="00461021">
      <w:r>
        <w:t>Enfin la BCSS envoie la réponse à VDI et les notifications vers les différents destinataires (Onem, Famifed, …).</w:t>
      </w:r>
    </w:p>
    <w:p w:rsidR="00461021" w:rsidRPr="001F194E" w:rsidRDefault="00461021" w:rsidP="00461021">
      <w:pPr>
        <w:jc w:val="left"/>
      </w:pPr>
    </w:p>
    <w:p w:rsidR="00461021" w:rsidRDefault="00461021" w:rsidP="00461021"/>
    <w:p w:rsidR="00461021" w:rsidRDefault="00461021" w:rsidP="00461021"/>
    <w:p w:rsidR="00461021" w:rsidRDefault="00461021" w:rsidP="00461021">
      <w:pPr>
        <w:jc w:val="left"/>
        <w:rPr>
          <w:b/>
        </w:rPr>
      </w:pPr>
      <w:r>
        <w:rPr>
          <w:b/>
        </w:rPr>
        <w:br w:type="page"/>
      </w:r>
    </w:p>
    <w:p w:rsidR="00461021" w:rsidRDefault="00461021" w:rsidP="00461021">
      <w:pPr>
        <w:jc w:val="left"/>
        <w:rPr>
          <w:b/>
        </w:rPr>
        <w:sectPr w:rsidR="00461021" w:rsidSect="009B7166">
          <w:headerReference w:type="default" r:id="rId11"/>
          <w:footerReference w:type="default" r:id="rId12"/>
          <w:footnotePr>
            <w:numRestart w:val="eachPage"/>
          </w:footnotePr>
          <w:type w:val="continuous"/>
          <w:pgSz w:w="11906" w:h="16838" w:code="9"/>
          <w:pgMar w:top="1418" w:right="1418" w:bottom="902" w:left="1418" w:header="709" w:footer="709" w:gutter="0"/>
          <w:cols w:space="708"/>
          <w:docGrid w:linePitch="360"/>
        </w:sectPr>
      </w:pPr>
    </w:p>
    <w:p w:rsidR="00461021" w:rsidRDefault="00461021" w:rsidP="00461021">
      <w:pPr>
        <w:jc w:val="left"/>
        <w:rPr>
          <w:b/>
        </w:rPr>
      </w:pPr>
      <w:r>
        <w:rPr>
          <w:b/>
        </w:rPr>
        <w:lastRenderedPageBreak/>
        <w:t>Diagramme d'activités</w:t>
      </w:r>
    </w:p>
    <w:p w:rsidR="00461021" w:rsidRDefault="00461021" w:rsidP="00461021">
      <w:pPr>
        <w:jc w:val="left"/>
        <w:rPr>
          <w:b/>
        </w:rPr>
      </w:pPr>
    </w:p>
    <w:p w:rsidR="00461021" w:rsidRDefault="00461021" w:rsidP="00461021">
      <w:pPr>
        <w:jc w:val="left"/>
      </w:pPr>
      <w:r>
        <w:rPr>
          <w:b/>
          <w:noProof/>
          <w:lang w:val="en-US" w:eastAsia="en-US"/>
        </w:rPr>
        <w:drawing>
          <wp:inline distT="0" distB="0" distL="0" distR="0" wp14:anchorId="17669256" wp14:editId="55089CAC">
            <wp:extent cx="7509054" cy="53989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Activity Diagram.jpg"/>
                    <pic:cNvPicPr/>
                  </pic:nvPicPr>
                  <pic:blipFill rotWithShape="1">
                    <a:blip r:embed="rId13">
                      <a:extLst>
                        <a:ext uri="{28A0092B-C50C-407E-A947-70E740481C1C}">
                          <a14:useLocalDpi xmlns:a14="http://schemas.microsoft.com/office/drawing/2010/main" val="0"/>
                        </a:ext>
                      </a:extLst>
                    </a:blip>
                    <a:srcRect r="654" b="2651"/>
                    <a:stretch/>
                  </pic:blipFill>
                  <pic:spPr bwMode="auto">
                    <a:xfrm>
                      <a:off x="0" y="0"/>
                      <a:ext cx="7509054" cy="5398935"/>
                    </a:xfrm>
                    <a:prstGeom prst="rect">
                      <a:avLst/>
                    </a:prstGeom>
                    <a:ln>
                      <a:noFill/>
                    </a:ln>
                    <a:extLst>
                      <a:ext uri="{53640926-AAD7-44D8-BBD7-CCE9431645EC}">
                        <a14:shadowObscured xmlns:a14="http://schemas.microsoft.com/office/drawing/2010/main"/>
                      </a:ext>
                    </a:extLst>
                  </pic:spPr>
                </pic:pic>
              </a:graphicData>
            </a:graphic>
          </wp:inline>
        </w:drawing>
      </w:r>
    </w:p>
    <w:p w:rsidR="00461021" w:rsidRDefault="00461021" w:rsidP="00461021">
      <w:pPr>
        <w:pStyle w:val="Heading2"/>
      </w:pPr>
      <w:r>
        <w:lastRenderedPageBreak/>
        <w:t>Contrôle d’intégration BCSS</w:t>
      </w:r>
    </w:p>
    <w:p w:rsidR="00461021" w:rsidRDefault="00461021" w:rsidP="00461021">
      <w:r>
        <w:t>Contrôle d’intégration</w:t>
      </w:r>
      <w:r w:rsidRPr="00F0538D">
        <w:t xml:space="preserve"> par destinataire </w:t>
      </w:r>
    </w:p>
    <w:p w:rsidR="00461021" w:rsidRDefault="00461021" w:rsidP="00461021"/>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75"/>
        <w:gridCol w:w="865"/>
        <w:gridCol w:w="1276"/>
        <w:gridCol w:w="3969"/>
        <w:gridCol w:w="2410"/>
        <w:gridCol w:w="2126"/>
      </w:tblGrid>
      <w:tr w:rsidR="00461021" w:rsidTr="00D412C9">
        <w:trPr>
          <w:trHeight w:val="1055"/>
          <w:jc w:val="center"/>
        </w:trPr>
        <w:tc>
          <w:tcPr>
            <w:tcW w:w="1257" w:type="dxa"/>
            <w:shd w:val="clear" w:color="auto" w:fill="BFBFBF"/>
          </w:tcPr>
          <w:p w:rsidR="00461021" w:rsidRPr="00B02909" w:rsidRDefault="00461021" w:rsidP="00D93576">
            <w:pPr>
              <w:rPr>
                <w:lang w:val="nl-BE"/>
              </w:rPr>
            </w:pPr>
            <w:r w:rsidRPr="00B02909">
              <w:rPr>
                <w:lang w:val="nl-BE"/>
              </w:rPr>
              <w:t>Partner</w:t>
            </w:r>
          </w:p>
        </w:tc>
        <w:tc>
          <w:tcPr>
            <w:tcW w:w="1275" w:type="dxa"/>
            <w:shd w:val="clear" w:color="auto" w:fill="BFBFBF"/>
          </w:tcPr>
          <w:p w:rsidR="00461021" w:rsidRPr="00B02909" w:rsidRDefault="00461021" w:rsidP="00D93576">
            <w:pPr>
              <w:rPr>
                <w:lang w:val="nl-BE"/>
              </w:rPr>
            </w:pPr>
            <w:r>
              <w:rPr>
                <w:lang w:val="nl-BE"/>
              </w:rPr>
              <w:t>Secteur / Institution</w:t>
            </w:r>
          </w:p>
        </w:tc>
        <w:tc>
          <w:tcPr>
            <w:tcW w:w="865" w:type="dxa"/>
            <w:shd w:val="clear" w:color="auto" w:fill="BFBFBF"/>
          </w:tcPr>
          <w:p w:rsidR="00461021" w:rsidRPr="00B02909" w:rsidRDefault="00461021" w:rsidP="00D93576">
            <w:pPr>
              <w:rPr>
                <w:lang w:val="nl-BE"/>
              </w:rPr>
            </w:pPr>
            <w:r>
              <w:rPr>
                <w:lang w:val="nl-BE"/>
              </w:rPr>
              <w:t>Code qualité</w:t>
            </w:r>
          </w:p>
        </w:tc>
        <w:tc>
          <w:tcPr>
            <w:tcW w:w="1276" w:type="dxa"/>
            <w:shd w:val="clear" w:color="auto" w:fill="BFBFBF"/>
          </w:tcPr>
          <w:p w:rsidR="00461021" w:rsidRPr="00B02909" w:rsidRDefault="00461021" w:rsidP="00D93576">
            <w:pPr>
              <w:rPr>
                <w:lang w:val="nl-BE"/>
              </w:rPr>
            </w:pPr>
            <w:r>
              <w:rPr>
                <w:lang w:val="nl-BE"/>
              </w:rPr>
              <w:t>Finalité</w:t>
            </w:r>
          </w:p>
        </w:tc>
        <w:tc>
          <w:tcPr>
            <w:tcW w:w="3969" w:type="dxa"/>
            <w:shd w:val="clear" w:color="auto" w:fill="BFBFBF"/>
          </w:tcPr>
          <w:p w:rsidR="00461021" w:rsidRPr="00B02909" w:rsidRDefault="00461021" w:rsidP="00D93576">
            <w:pPr>
              <w:rPr>
                <w:lang w:val="nl-BE"/>
              </w:rPr>
            </w:pPr>
            <w:r w:rsidRPr="00B02909">
              <w:rPr>
                <w:lang w:val="nl-BE"/>
              </w:rPr>
              <w:t>Legal Context</w:t>
            </w:r>
          </w:p>
        </w:tc>
        <w:tc>
          <w:tcPr>
            <w:tcW w:w="2410" w:type="dxa"/>
            <w:shd w:val="clear" w:color="auto" w:fill="BFBFBF"/>
          </w:tcPr>
          <w:p w:rsidR="00461021" w:rsidRPr="00E34B84" w:rsidRDefault="00461021" w:rsidP="00D93576">
            <w:r>
              <w:t>Extension de la p</w:t>
            </w:r>
            <w:r w:rsidRPr="00E34B84">
              <w:t>ériode</w:t>
            </w:r>
            <w:r>
              <w:t xml:space="preserve"> pour le contrôle d’intégration</w:t>
            </w:r>
          </w:p>
        </w:tc>
        <w:tc>
          <w:tcPr>
            <w:tcW w:w="2126" w:type="dxa"/>
            <w:shd w:val="clear" w:color="auto" w:fill="BFBFBF"/>
          </w:tcPr>
          <w:p w:rsidR="00461021" w:rsidRDefault="00461021" w:rsidP="00D93576">
            <w:pPr>
              <w:rPr>
                <w:lang w:val="nl-BE"/>
              </w:rPr>
            </w:pPr>
            <w:r>
              <w:rPr>
                <w:lang w:val="nl-BE"/>
              </w:rPr>
              <w:t>Type de controle d’intégration</w:t>
            </w:r>
          </w:p>
        </w:tc>
      </w:tr>
      <w:tr w:rsidR="00461021" w:rsidRPr="00134C2C" w:rsidTr="00D412C9">
        <w:trPr>
          <w:trHeight w:val="536"/>
          <w:jc w:val="center"/>
        </w:trPr>
        <w:tc>
          <w:tcPr>
            <w:tcW w:w="1257" w:type="dxa"/>
            <w:shd w:val="clear" w:color="auto" w:fill="auto"/>
          </w:tcPr>
          <w:p w:rsidR="00461021" w:rsidRPr="00B02909" w:rsidRDefault="00461021" w:rsidP="00D93576">
            <w:pPr>
              <w:rPr>
                <w:lang w:val="nl-BE"/>
              </w:rPr>
            </w:pPr>
            <w:r>
              <w:rPr>
                <w:lang w:val="nl-BE"/>
              </w:rPr>
              <w:t>Famifed</w:t>
            </w:r>
          </w:p>
        </w:tc>
        <w:tc>
          <w:tcPr>
            <w:tcW w:w="1275" w:type="dxa"/>
            <w:shd w:val="clear" w:color="auto" w:fill="auto"/>
          </w:tcPr>
          <w:p w:rsidR="00461021" w:rsidRPr="00B02909" w:rsidRDefault="00461021" w:rsidP="00D93576">
            <w:pPr>
              <w:jc w:val="center"/>
              <w:rPr>
                <w:lang w:val="nl-BE"/>
              </w:rPr>
            </w:pPr>
            <w:r>
              <w:rPr>
                <w:sz w:val="22"/>
                <w:szCs w:val="22"/>
              </w:rPr>
              <w:t>7/0</w:t>
            </w:r>
          </w:p>
        </w:tc>
        <w:tc>
          <w:tcPr>
            <w:tcW w:w="865" w:type="dxa"/>
            <w:shd w:val="clear" w:color="auto" w:fill="auto"/>
          </w:tcPr>
          <w:p w:rsidR="00461021" w:rsidRPr="00596DC5" w:rsidRDefault="00461021" w:rsidP="00D93576">
            <w:pPr>
              <w:spacing w:before="60" w:after="60"/>
              <w:jc w:val="left"/>
              <w:rPr>
                <w:sz w:val="22"/>
                <w:szCs w:val="22"/>
              </w:rPr>
            </w:pPr>
            <w:r w:rsidRPr="00596DC5">
              <w:rPr>
                <w:sz w:val="22"/>
                <w:szCs w:val="22"/>
              </w:rPr>
              <w:t>101/0</w:t>
            </w:r>
          </w:p>
          <w:p w:rsidR="00461021" w:rsidRPr="00596DC5" w:rsidRDefault="00461021" w:rsidP="00D93576">
            <w:pPr>
              <w:spacing w:before="60" w:after="60"/>
              <w:jc w:val="left"/>
              <w:rPr>
                <w:sz w:val="22"/>
                <w:szCs w:val="22"/>
              </w:rPr>
            </w:pPr>
            <w:r w:rsidRPr="00596DC5">
              <w:rPr>
                <w:sz w:val="22"/>
                <w:szCs w:val="22"/>
              </w:rPr>
              <w:t>103/0</w:t>
            </w:r>
          </w:p>
          <w:p w:rsidR="00461021" w:rsidRPr="00596DC5" w:rsidRDefault="00461021" w:rsidP="00D93576">
            <w:pPr>
              <w:spacing w:before="60" w:after="60"/>
              <w:jc w:val="left"/>
              <w:rPr>
                <w:sz w:val="22"/>
                <w:szCs w:val="22"/>
              </w:rPr>
            </w:pPr>
            <w:r w:rsidRPr="00596DC5">
              <w:rPr>
                <w:sz w:val="22"/>
                <w:szCs w:val="22"/>
              </w:rPr>
              <w:t>104/0</w:t>
            </w:r>
          </w:p>
          <w:p w:rsidR="00461021" w:rsidRPr="009B3986" w:rsidRDefault="00461021" w:rsidP="00D93576">
            <w:pPr>
              <w:rPr>
                <w:highlight w:val="yellow"/>
                <w:lang w:val="nl-BE"/>
              </w:rPr>
            </w:pPr>
            <w:r w:rsidRPr="00596DC5">
              <w:rPr>
                <w:sz w:val="22"/>
                <w:szCs w:val="22"/>
              </w:rPr>
              <w:t>106/0</w:t>
            </w:r>
          </w:p>
        </w:tc>
        <w:tc>
          <w:tcPr>
            <w:tcW w:w="1276" w:type="dxa"/>
            <w:shd w:val="clear" w:color="auto" w:fill="auto"/>
          </w:tcPr>
          <w:p w:rsidR="00461021" w:rsidRPr="00B71488" w:rsidRDefault="00461021" w:rsidP="00D93576">
            <w:pPr>
              <w:jc w:val="left"/>
              <w:rPr>
                <w:highlight w:val="yellow"/>
                <w:lang w:val="nl-BE"/>
              </w:rPr>
            </w:pPr>
          </w:p>
        </w:tc>
        <w:tc>
          <w:tcPr>
            <w:tcW w:w="3969" w:type="dxa"/>
            <w:shd w:val="clear" w:color="auto" w:fill="auto"/>
          </w:tcPr>
          <w:p w:rsidR="00461021" w:rsidRPr="0036144C" w:rsidRDefault="00461021" w:rsidP="00D93576">
            <w:pPr>
              <w:rPr>
                <w:highlight w:val="yellow"/>
                <w:lang w:val="en-US"/>
              </w:rPr>
            </w:pPr>
            <w:r w:rsidRPr="0036144C">
              <w:rPr>
                <w:lang w:val="en-US"/>
              </w:rPr>
              <w:t>FAM</w:t>
            </w:r>
            <w:r>
              <w:rPr>
                <w:lang w:val="en-US"/>
              </w:rPr>
              <w:t>IFED:LIMITED_CHILD_ALLOWANCE</w:t>
            </w:r>
          </w:p>
        </w:tc>
        <w:tc>
          <w:tcPr>
            <w:tcW w:w="2410" w:type="dxa"/>
          </w:tcPr>
          <w:p w:rsidR="00461021" w:rsidRPr="00134C2C" w:rsidRDefault="00461021" w:rsidP="00D93576">
            <w:pPr>
              <w:pStyle w:val="FootnoteText"/>
              <w:rPr>
                <w:sz w:val="22"/>
                <w:szCs w:val="22"/>
                <w:lang w:eastAsia="ar-SA"/>
              </w:rPr>
            </w:pPr>
            <w:r>
              <w:rPr>
                <w:sz w:val="22"/>
                <w:szCs w:val="22"/>
              </w:rPr>
              <w:t>/</w:t>
            </w:r>
          </w:p>
        </w:tc>
        <w:tc>
          <w:tcPr>
            <w:tcW w:w="2126" w:type="dxa"/>
          </w:tcPr>
          <w:p w:rsidR="00461021" w:rsidRPr="00134C2C" w:rsidRDefault="00461021" w:rsidP="00D93576">
            <w:pPr>
              <w:spacing w:before="60" w:after="60"/>
              <w:rPr>
                <w:sz w:val="22"/>
                <w:szCs w:val="22"/>
              </w:rPr>
            </w:pPr>
            <w:r>
              <w:rPr>
                <w:sz w:val="22"/>
                <w:szCs w:val="22"/>
              </w:rPr>
              <w:t>OVERLAP</w:t>
            </w:r>
          </w:p>
        </w:tc>
      </w:tr>
      <w:tr w:rsidR="00235041" w:rsidRPr="00134C2C" w:rsidTr="00D412C9">
        <w:trPr>
          <w:trHeight w:val="536"/>
          <w:jc w:val="center"/>
        </w:trPr>
        <w:tc>
          <w:tcPr>
            <w:tcW w:w="1257" w:type="dxa"/>
            <w:shd w:val="clear" w:color="auto" w:fill="auto"/>
          </w:tcPr>
          <w:p w:rsidR="00235041" w:rsidRDefault="00235041" w:rsidP="00235041">
            <w:pPr>
              <w:rPr>
                <w:lang w:val="nl-BE"/>
              </w:rPr>
            </w:pPr>
            <w:r>
              <w:rPr>
                <w:lang w:val="nl-BE"/>
              </w:rPr>
              <w:t>Famifed</w:t>
            </w:r>
            <w:r w:rsidR="00FF0FE4" w:rsidRPr="00FF0FE4">
              <w:rPr>
                <w:lang w:val="nl-BE"/>
              </w:rPr>
              <w:t>/Interrégionale</w:t>
            </w:r>
          </w:p>
        </w:tc>
        <w:tc>
          <w:tcPr>
            <w:tcW w:w="1275" w:type="dxa"/>
            <w:shd w:val="clear" w:color="auto" w:fill="auto"/>
          </w:tcPr>
          <w:p w:rsidR="00235041" w:rsidRDefault="00235041" w:rsidP="00235041">
            <w:pPr>
              <w:jc w:val="center"/>
              <w:rPr>
                <w:sz w:val="22"/>
                <w:szCs w:val="22"/>
              </w:rPr>
            </w:pPr>
            <w:r>
              <w:rPr>
                <w:sz w:val="22"/>
                <w:szCs w:val="22"/>
              </w:rPr>
              <w:t>7/0</w:t>
            </w:r>
          </w:p>
        </w:tc>
        <w:tc>
          <w:tcPr>
            <w:tcW w:w="865" w:type="dxa"/>
            <w:shd w:val="clear" w:color="auto" w:fill="auto"/>
          </w:tcPr>
          <w:p w:rsidR="00235041" w:rsidRDefault="00235041" w:rsidP="00235041">
            <w:pPr>
              <w:spacing w:before="60" w:after="60"/>
              <w:jc w:val="left"/>
              <w:rPr>
                <w:sz w:val="22"/>
              </w:rPr>
            </w:pPr>
            <w:r w:rsidRPr="00B52BBC">
              <w:rPr>
                <w:sz w:val="22"/>
              </w:rPr>
              <w:t>301</w:t>
            </w:r>
            <w:r>
              <w:rPr>
                <w:sz w:val="22"/>
              </w:rPr>
              <w:t>/0</w:t>
            </w:r>
          </w:p>
          <w:p w:rsidR="00235041" w:rsidRDefault="00235041" w:rsidP="00235041">
            <w:pPr>
              <w:spacing w:before="60" w:after="60"/>
              <w:jc w:val="left"/>
              <w:rPr>
                <w:sz w:val="22"/>
              </w:rPr>
            </w:pPr>
            <w:r w:rsidRPr="00B52BBC">
              <w:rPr>
                <w:sz w:val="22"/>
              </w:rPr>
              <w:t>303</w:t>
            </w:r>
            <w:r>
              <w:rPr>
                <w:sz w:val="22"/>
              </w:rPr>
              <w:t>/0</w:t>
            </w:r>
          </w:p>
          <w:p w:rsidR="00235041" w:rsidRDefault="00235041" w:rsidP="00235041">
            <w:pPr>
              <w:spacing w:before="60" w:after="60"/>
              <w:jc w:val="left"/>
              <w:rPr>
                <w:sz w:val="22"/>
              </w:rPr>
            </w:pPr>
            <w:r>
              <w:rPr>
                <w:sz w:val="22"/>
              </w:rPr>
              <w:t>304/0</w:t>
            </w:r>
          </w:p>
          <w:p w:rsidR="00235041" w:rsidRPr="00596DC5" w:rsidRDefault="00235041" w:rsidP="00235041">
            <w:pPr>
              <w:spacing w:before="60" w:after="60"/>
              <w:jc w:val="left"/>
              <w:rPr>
                <w:sz w:val="22"/>
                <w:szCs w:val="22"/>
              </w:rPr>
            </w:pPr>
            <w:r>
              <w:rPr>
                <w:sz w:val="22"/>
              </w:rPr>
              <w:t>306/0</w:t>
            </w:r>
          </w:p>
        </w:tc>
        <w:tc>
          <w:tcPr>
            <w:tcW w:w="1276" w:type="dxa"/>
            <w:shd w:val="clear" w:color="auto" w:fill="auto"/>
          </w:tcPr>
          <w:p w:rsidR="00235041" w:rsidRPr="00B71488" w:rsidRDefault="00235041" w:rsidP="00235041">
            <w:pPr>
              <w:jc w:val="left"/>
              <w:rPr>
                <w:highlight w:val="yellow"/>
                <w:lang w:val="nl-BE"/>
              </w:rPr>
            </w:pPr>
          </w:p>
        </w:tc>
        <w:tc>
          <w:tcPr>
            <w:tcW w:w="3969" w:type="dxa"/>
            <w:shd w:val="clear" w:color="auto" w:fill="auto"/>
          </w:tcPr>
          <w:p w:rsidR="00235041" w:rsidRPr="0036144C" w:rsidRDefault="00235041" w:rsidP="00235041">
            <w:pPr>
              <w:rPr>
                <w:lang w:val="en-US"/>
              </w:rPr>
            </w:pPr>
            <w:r w:rsidRPr="00B52BBC">
              <w:rPr>
                <w:lang w:val="en-US"/>
              </w:rPr>
              <w:t>INTER:CF_CHILD_ALLOWANCE</w:t>
            </w:r>
          </w:p>
        </w:tc>
        <w:tc>
          <w:tcPr>
            <w:tcW w:w="2410" w:type="dxa"/>
          </w:tcPr>
          <w:p w:rsidR="00235041" w:rsidRDefault="00235041" w:rsidP="00235041">
            <w:pPr>
              <w:pStyle w:val="FootnoteText"/>
              <w:rPr>
                <w:sz w:val="22"/>
                <w:szCs w:val="22"/>
              </w:rPr>
            </w:pPr>
            <w:r>
              <w:rPr>
                <w:sz w:val="22"/>
              </w:rPr>
              <w:t>/</w:t>
            </w:r>
          </w:p>
        </w:tc>
        <w:tc>
          <w:tcPr>
            <w:tcW w:w="2126" w:type="dxa"/>
          </w:tcPr>
          <w:p w:rsidR="00235041" w:rsidRDefault="00235041" w:rsidP="00235041">
            <w:pPr>
              <w:spacing w:before="60" w:after="60"/>
              <w:rPr>
                <w:sz w:val="22"/>
                <w:szCs w:val="22"/>
              </w:rPr>
            </w:pPr>
            <w:r w:rsidRPr="00F66B00">
              <w:rPr>
                <w:sz w:val="22"/>
              </w:rPr>
              <w:t>OVERLAP</w:t>
            </w:r>
          </w:p>
        </w:tc>
      </w:tr>
      <w:tr w:rsidR="00235041" w:rsidRPr="00134C2C" w:rsidTr="00D412C9">
        <w:trPr>
          <w:trHeight w:val="536"/>
          <w:jc w:val="center"/>
        </w:trPr>
        <w:tc>
          <w:tcPr>
            <w:tcW w:w="1257" w:type="dxa"/>
            <w:shd w:val="clear" w:color="auto" w:fill="auto"/>
          </w:tcPr>
          <w:p w:rsidR="00235041" w:rsidRDefault="00235041" w:rsidP="00235041">
            <w:pPr>
              <w:rPr>
                <w:lang w:val="nl-BE"/>
              </w:rPr>
            </w:pPr>
            <w:r>
              <w:rPr>
                <w:lang w:val="nl-BE"/>
              </w:rPr>
              <w:t>Famifed</w:t>
            </w:r>
            <w:r w:rsidR="00FF0FE4" w:rsidRPr="00FF0FE4">
              <w:rPr>
                <w:lang w:val="nl-BE"/>
              </w:rPr>
              <w:t>/Interrégionale</w:t>
            </w:r>
          </w:p>
        </w:tc>
        <w:tc>
          <w:tcPr>
            <w:tcW w:w="1275" w:type="dxa"/>
            <w:shd w:val="clear" w:color="auto" w:fill="auto"/>
          </w:tcPr>
          <w:p w:rsidR="00235041" w:rsidRDefault="00235041" w:rsidP="00235041">
            <w:pPr>
              <w:jc w:val="center"/>
              <w:rPr>
                <w:sz w:val="22"/>
                <w:szCs w:val="22"/>
              </w:rPr>
            </w:pPr>
            <w:r>
              <w:rPr>
                <w:sz w:val="22"/>
                <w:szCs w:val="22"/>
              </w:rPr>
              <w:t>7/0</w:t>
            </w:r>
          </w:p>
        </w:tc>
        <w:tc>
          <w:tcPr>
            <w:tcW w:w="865" w:type="dxa"/>
            <w:shd w:val="clear" w:color="auto" w:fill="auto"/>
          </w:tcPr>
          <w:p w:rsidR="00235041" w:rsidRDefault="00235041" w:rsidP="00235041">
            <w:pPr>
              <w:spacing w:before="60" w:after="60"/>
              <w:jc w:val="left"/>
              <w:rPr>
                <w:sz w:val="22"/>
              </w:rPr>
            </w:pPr>
            <w:r w:rsidRPr="00B52BBC">
              <w:rPr>
                <w:sz w:val="22"/>
              </w:rPr>
              <w:t>201</w:t>
            </w:r>
            <w:r>
              <w:rPr>
                <w:sz w:val="22"/>
              </w:rPr>
              <w:t>/0</w:t>
            </w:r>
          </w:p>
          <w:p w:rsidR="00235041" w:rsidRDefault="00235041" w:rsidP="00235041">
            <w:pPr>
              <w:spacing w:before="60" w:after="60"/>
              <w:jc w:val="left"/>
              <w:rPr>
                <w:sz w:val="22"/>
              </w:rPr>
            </w:pPr>
            <w:r w:rsidRPr="00B52BBC">
              <w:rPr>
                <w:sz w:val="22"/>
              </w:rPr>
              <w:t>203</w:t>
            </w:r>
            <w:r>
              <w:rPr>
                <w:sz w:val="22"/>
              </w:rPr>
              <w:t>/0</w:t>
            </w:r>
          </w:p>
          <w:p w:rsidR="00235041" w:rsidRDefault="00235041" w:rsidP="00235041">
            <w:pPr>
              <w:spacing w:before="60" w:after="60"/>
              <w:jc w:val="left"/>
              <w:rPr>
                <w:sz w:val="22"/>
              </w:rPr>
            </w:pPr>
            <w:r w:rsidRPr="00B52BBC">
              <w:rPr>
                <w:sz w:val="22"/>
              </w:rPr>
              <w:t>204</w:t>
            </w:r>
            <w:r>
              <w:rPr>
                <w:sz w:val="22"/>
              </w:rPr>
              <w:t>/0</w:t>
            </w:r>
          </w:p>
          <w:p w:rsidR="00235041" w:rsidRPr="00596DC5" w:rsidRDefault="00235041" w:rsidP="00235041">
            <w:pPr>
              <w:spacing w:before="60" w:after="60"/>
              <w:jc w:val="left"/>
              <w:rPr>
                <w:sz w:val="22"/>
                <w:szCs w:val="22"/>
              </w:rPr>
            </w:pPr>
            <w:r w:rsidRPr="00B52BBC">
              <w:rPr>
                <w:sz w:val="22"/>
              </w:rPr>
              <w:t>206</w:t>
            </w:r>
            <w:r>
              <w:rPr>
                <w:sz w:val="22"/>
              </w:rPr>
              <w:t>/0</w:t>
            </w:r>
          </w:p>
        </w:tc>
        <w:tc>
          <w:tcPr>
            <w:tcW w:w="1276" w:type="dxa"/>
            <w:shd w:val="clear" w:color="auto" w:fill="auto"/>
          </w:tcPr>
          <w:p w:rsidR="00235041" w:rsidRPr="00B71488" w:rsidRDefault="00235041" w:rsidP="00235041">
            <w:pPr>
              <w:jc w:val="left"/>
              <w:rPr>
                <w:highlight w:val="yellow"/>
                <w:lang w:val="nl-BE"/>
              </w:rPr>
            </w:pPr>
          </w:p>
        </w:tc>
        <w:tc>
          <w:tcPr>
            <w:tcW w:w="3969" w:type="dxa"/>
            <w:shd w:val="clear" w:color="auto" w:fill="auto"/>
          </w:tcPr>
          <w:p w:rsidR="00235041" w:rsidRPr="0036144C" w:rsidRDefault="00235041" w:rsidP="00235041">
            <w:pPr>
              <w:rPr>
                <w:lang w:val="en-US"/>
              </w:rPr>
            </w:pPr>
            <w:r w:rsidRPr="00B52BBC">
              <w:rPr>
                <w:lang w:val="en-US"/>
              </w:rPr>
              <w:t>INTER:CB_CHILD_ALLOWANCE</w:t>
            </w:r>
          </w:p>
        </w:tc>
        <w:tc>
          <w:tcPr>
            <w:tcW w:w="2410" w:type="dxa"/>
          </w:tcPr>
          <w:p w:rsidR="00235041" w:rsidRDefault="00235041" w:rsidP="00235041">
            <w:pPr>
              <w:pStyle w:val="FootnoteText"/>
              <w:rPr>
                <w:sz w:val="22"/>
                <w:szCs w:val="22"/>
              </w:rPr>
            </w:pPr>
            <w:r>
              <w:rPr>
                <w:sz w:val="22"/>
              </w:rPr>
              <w:t>/</w:t>
            </w:r>
          </w:p>
        </w:tc>
        <w:tc>
          <w:tcPr>
            <w:tcW w:w="2126" w:type="dxa"/>
          </w:tcPr>
          <w:p w:rsidR="00235041" w:rsidRDefault="00235041" w:rsidP="00235041">
            <w:pPr>
              <w:spacing w:before="60" w:after="60"/>
              <w:rPr>
                <w:sz w:val="22"/>
                <w:szCs w:val="22"/>
              </w:rPr>
            </w:pPr>
            <w:r>
              <w:rPr>
                <w:sz w:val="22"/>
              </w:rPr>
              <w:t>OVERLAP</w:t>
            </w:r>
          </w:p>
        </w:tc>
      </w:tr>
      <w:tr w:rsidR="00235041" w:rsidRPr="00134C2C" w:rsidTr="00D412C9">
        <w:trPr>
          <w:trHeight w:val="536"/>
          <w:jc w:val="center"/>
        </w:trPr>
        <w:tc>
          <w:tcPr>
            <w:tcW w:w="1257" w:type="dxa"/>
            <w:shd w:val="clear" w:color="auto" w:fill="auto"/>
          </w:tcPr>
          <w:p w:rsidR="00235041" w:rsidRDefault="00235041" w:rsidP="00235041">
            <w:pPr>
              <w:rPr>
                <w:lang w:val="nl-BE"/>
              </w:rPr>
            </w:pPr>
            <w:r>
              <w:rPr>
                <w:lang w:val="nl-BE"/>
              </w:rPr>
              <w:t>Famifed</w:t>
            </w:r>
            <w:r w:rsidR="00FF0FE4" w:rsidRPr="00FF0FE4">
              <w:rPr>
                <w:lang w:val="nl-BE"/>
              </w:rPr>
              <w:t>/Interrégionale</w:t>
            </w:r>
          </w:p>
        </w:tc>
        <w:tc>
          <w:tcPr>
            <w:tcW w:w="1275" w:type="dxa"/>
            <w:shd w:val="clear" w:color="auto" w:fill="auto"/>
          </w:tcPr>
          <w:p w:rsidR="00235041" w:rsidRDefault="00235041" w:rsidP="00235041">
            <w:pPr>
              <w:jc w:val="center"/>
              <w:rPr>
                <w:sz w:val="22"/>
                <w:szCs w:val="22"/>
              </w:rPr>
            </w:pPr>
            <w:r>
              <w:rPr>
                <w:sz w:val="22"/>
                <w:szCs w:val="22"/>
              </w:rPr>
              <w:t>7/0</w:t>
            </w:r>
          </w:p>
        </w:tc>
        <w:tc>
          <w:tcPr>
            <w:tcW w:w="865" w:type="dxa"/>
            <w:shd w:val="clear" w:color="auto" w:fill="auto"/>
          </w:tcPr>
          <w:p w:rsidR="00235041" w:rsidRDefault="00235041" w:rsidP="00235041">
            <w:pPr>
              <w:spacing w:before="60" w:after="60"/>
              <w:jc w:val="left"/>
              <w:rPr>
                <w:sz w:val="22"/>
              </w:rPr>
            </w:pPr>
            <w:r w:rsidRPr="00B52BBC">
              <w:rPr>
                <w:sz w:val="22"/>
              </w:rPr>
              <w:t>403</w:t>
            </w:r>
            <w:r>
              <w:rPr>
                <w:sz w:val="22"/>
              </w:rPr>
              <w:t>/0</w:t>
            </w:r>
          </w:p>
          <w:p w:rsidR="00235041" w:rsidRDefault="00235041" w:rsidP="00235041">
            <w:pPr>
              <w:spacing w:before="60" w:after="60"/>
              <w:jc w:val="left"/>
              <w:rPr>
                <w:sz w:val="22"/>
              </w:rPr>
            </w:pPr>
            <w:r w:rsidRPr="00B52BBC">
              <w:rPr>
                <w:sz w:val="22"/>
              </w:rPr>
              <w:t>404</w:t>
            </w:r>
            <w:r>
              <w:rPr>
                <w:sz w:val="22"/>
              </w:rPr>
              <w:t>/0</w:t>
            </w:r>
          </w:p>
          <w:p w:rsidR="00235041" w:rsidRPr="00596DC5" w:rsidRDefault="00235041" w:rsidP="00235041">
            <w:pPr>
              <w:spacing w:before="60" w:after="60"/>
              <w:jc w:val="left"/>
              <w:rPr>
                <w:sz w:val="22"/>
                <w:szCs w:val="22"/>
              </w:rPr>
            </w:pPr>
            <w:r w:rsidRPr="00B52BBC">
              <w:rPr>
                <w:sz w:val="22"/>
              </w:rPr>
              <w:t>406</w:t>
            </w:r>
            <w:r>
              <w:rPr>
                <w:sz w:val="22"/>
              </w:rPr>
              <w:t>/0</w:t>
            </w:r>
          </w:p>
        </w:tc>
        <w:tc>
          <w:tcPr>
            <w:tcW w:w="1276" w:type="dxa"/>
            <w:shd w:val="clear" w:color="auto" w:fill="auto"/>
          </w:tcPr>
          <w:p w:rsidR="00235041" w:rsidRPr="00B71488" w:rsidRDefault="00235041" w:rsidP="00235041">
            <w:pPr>
              <w:jc w:val="left"/>
              <w:rPr>
                <w:highlight w:val="yellow"/>
                <w:lang w:val="nl-BE"/>
              </w:rPr>
            </w:pPr>
          </w:p>
        </w:tc>
        <w:tc>
          <w:tcPr>
            <w:tcW w:w="3969" w:type="dxa"/>
            <w:shd w:val="clear" w:color="auto" w:fill="auto"/>
          </w:tcPr>
          <w:p w:rsidR="00235041" w:rsidRPr="0036144C" w:rsidRDefault="00235041" w:rsidP="00235041">
            <w:pPr>
              <w:rPr>
                <w:lang w:val="en-US"/>
              </w:rPr>
            </w:pPr>
            <w:r w:rsidRPr="00B52BBC">
              <w:rPr>
                <w:lang w:val="en-US"/>
              </w:rPr>
              <w:t>INTER:DG_CHILD_ALLOWANCE</w:t>
            </w:r>
          </w:p>
        </w:tc>
        <w:tc>
          <w:tcPr>
            <w:tcW w:w="2410" w:type="dxa"/>
          </w:tcPr>
          <w:p w:rsidR="00235041" w:rsidRDefault="00235041" w:rsidP="00235041">
            <w:pPr>
              <w:pStyle w:val="FootnoteText"/>
              <w:rPr>
                <w:sz w:val="22"/>
                <w:szCs w:val="22"/>
              </w:rPr>
            </w:pPr>
            <w:r>
              <w:rPr>
                <w:sz w:val="22"/>
              </w:rPr>
              <w:t>/</w:t>
            </w:r>
          </w:p>
        </w:tc>
        <w:tc>
          <w:tcPr>
            <w:tcW w:w="2126" w:type="dxa"/>
          </w:tcPr>
          <w:p w:rsidR="00235041" w:rsidRDefault="00235041" w:rsidP="00235041">
            <w:pPr>
              <w:spacing w:before="60" w:after="60"/>
              <w:rPr>
                <w:sz w:val="22"/>
                <w:szCs w:val="22"/>
              </w:rPr>
            </w:pPr>
            <w:r>
              <w:rPr>
                <w:sz w:val="22"/>
              </w:rPr>
              <w:t>OVERLAP</w:t>
            </w:r>
          </w:p>
        </w:tc>
      </w:tr>
      <w:tr w:rsidR="00235041" w:rsidRPr="00134C2C" w:rsidTr="00D412C9">
        <w:trPr>
          <w:trHeight w:val="572"/>
          <w:jc w:val="center"/>
        </w:trPr>
        <w:tc>
          <w:tcPr>
            <w:tcW w:w="1257" w:type="dxa"/>
            <w:shd w:val="clear" w:color="auto" w:fill="auto"/>
          </w:tcPr>
          <w:p w:rsidR="00235041" w:rsidRPr="00B02909" w:rsidRDefault="00235041" w:rsidP="00235041">
            <w:pPr>
              <w:rPr>
                <w:lang w:val="nl-BE"/>
              </w:rPr>
            </w:pPr>
            <w:r>
              <w:rPr>
                <w:lang w:val="nl-BE"/>
              </w:rPr>
              <w:t>CIN</w:t>
            </w:r>
          </w:p>
        </w:tc>
        <w:tc>
          <w:tcPr>
            <w:tcW w:w="1275" w:type="dxa"/>
            <w:shd w:val="clear" w:color="auto" w:fill="auto"/>
          </w:tcPr>
          <w:p w:rsidR="00235041" w:rsidRPr="00B02909" w:rsidRDefault="00235041" w:rsidP="00235041">
            <w:pPr>
              <w:jc w:val="center"/>
              <w:rPr>
                <w:lang w:val="nl-BE"/>
              </w:rPr>
            </w:pPr>
            <w:r>
              <w:rPr>
                <w:sz w:val="22"/>
                <w:szCs w:val="22"/>
              </w:rPr>
              <w:t>11/1</w:t>
            </w:r>
          </w:p>
        </w:tc>
        <w:tc>
          <w:tcPr>
            <w:tcW w:w="865" w:type="dxa"/>
            <w:shd w:val="clear" w:color="auto" w:fill="auto"/>
          </w:tcPr>
          <w:p w:rsidR="00235041" w:rsidRPr="009B3986" w:rsidRDefault="00235041" w:rsidP="00235041">
            <w:pPr>
              <w:rPr>
                <w:highlight w:val="yellow"/>
                <w:lang w:val="nl-BE"/>
              </w:rPr>
            </w:pPr>
            <w:r w:rsidRPr="00596DC5">
              <w:rPr>
                <w:sz w:val="22"/>
                <w:szCs w:val="22"/>
              </w:rPr>
              <w:t>2/0</w:t>
            </w:r>
          </w:p>
        </w:tc>
        <w:tc>
          <w:tcPr>
            <w:tcW w:w="1276" w:type="dxa"/>
            <w:shd w:val="clear" w:color="auto" w:fill="auto"/>
          </w:tcPr>
          <w:p w:rsidR="00235041" w:rsidRPr="00B02909" w:rsidRDefault="00235041" w:rsidP="00235041">
            <w:pPr>
              <w:jc w:val="left"/>
              <w:rPr>
                <w:lang w:val="nl-BE"/>
              </w:rPr>
            </w:pPr>
          </w:p>
        </w:tc>
        <w:tc>
          <w:tcPr>
            <w:tcW w:w="3969" w:type="dxa"/>
            <w:shd w:val="clear" w:color="auto" w:fill="auto"/>
          </w:tcPr>
          <w:p w:rsidR="00235041" w:rsidRPr="00B02909" w:rsidRDefault="00235041" w:rsidP="00235041">
            <w:pPr>
              <w:rPr>
                <w:lang w:val="nl-BE"/>
              </w:rPr>
            </w:pPr>
          </w:p>
        </w:tc>
        <w:tc>
          <w:tcPr>
            <w:tcW w:w="2410" w:type="dxa"/>
          </w:tcPr>
          <w:p w:rsidR="00235041" w:rsidRPr="00883CC7" w:rsidRDefault="00235041" w:rsidP="00235041">
            <w:pPr>
              <w:pStyle w:val="FootnoteText"/>
              <w:ind w:left="-13" w:right="1"/>
              <w:rPr>
                <w:sz w:val="22"/>
                <w:szCs w:val="22"/>
                <w:lang w:eastAsia="ar-SA"/>
              </w:rPr>
            </w:pPr>
            <w:r w:rsidRPr="00596DC5">
              <w:rPr>
                <w:sz w:val="22"/>
                <w:szCs w:val="22"/>
              </w:rPr>
              <w:t>730</w:t>
            </w:r>
            <w:r>
              <w:rPr>
                <w:sz w:val="22"/>
                <w:szCs w:val="22"/>
              </w:rPr>
              <w:t xml:space="preserve"> </w:t>
            </w:r>
            <w:r w:rsidRPr="00596DC5">
              <w:rPr>
                <w:sz w:val="22"/>
                <w:szCs w:val="22"/>
              </w:rPr>
              <w:t>jour</w:t>
            </w:r>
            <w:r>
              <w:rPr>
                <w:sz w:val="22"/>
                <w:szCs w:val="22"/>
              </w:rPr>
              <w:t>s</w:t>
            </w:r>
            <w:r w:rsidRPr="00596DC5">
              <w:rPr>
                <w:sz w:val="22"/>
                <w:szCs w:val="22"/>
              </w:rPr>
              <w:t xml:space="preserve"> avant</w:t>
            </w:r>
          </w:p>
        </w:tc>
        <w:tc>
          <w:tcPr>
            <w:tcW w:w="2126" w:type="dxa"/>
          </w:tcPr>
          <w:p w:rsidR="00235041" w:rsidRPr="00134C2C" w:rsidRDefault="00235041" w:rsidP="00235041">
            <w:pPr>
              <w:spacing w:before="60" w:after="60"/>
              <w:rPr>
                <w:sz w:val="22"/>
                <w:szCs w:val="22"/>
              </w:rPr>
            </w:pPr>
            <w:r>
              <w:rPr>
                <w:sz w:val="22"/>
                <w:szCs w:val="22"/>
              </w:rPr>
              <w:t>OVERLAP</w:t>
            </w:r>
          </w:p>
        </w:tc>
      </w:tr>
      <w:tr w:rsidR="00235041" w:rsidRPr="00134C2C" w:rsidTr="00D412C9">
        <w:trPr>
          <w:trHeight w:val="572"/>
          <w:jc w:val="center"/>
        </w:trPr>
        <w:tc>
          <w:tcPr>
            <w:tcW w:w="1257" w:type="dxa"/>
            <w:shd w:val="clear" w:color="auto" w:fill="auto"/>
          </w:tcPr>
          <w:p w:rsidR="00235041" w:rsidRDefault="00235041" w:rsidP="00235041">
            <w:pPr>
              <w:rPr>
                <w:lang w:val="nl-BE"/>
              </w:rPr>
            </w:pPr>
            <w:r>
              <w:rPr>
                <w:lang w:val="nl-BE"/>
              </w:rPr>
              <w:t>CIN</w:t>
            </w:r>
          </w:p>
        </w:tc>
        <w:tc>
          <w:tcPr>
            <w:tcW w:w="1275" w:type="dxa"/>
            <w:shd w:val="clear" w:color="auto" w:fill="auto"/>
          </w:tcPr>
          <w:p w:rsidR="00235041" w:rsidRDefault="00235041" w:rsidP="00235041">
            <w:pPr>
              <w:jc w:val="center"/>
              <w:rPr>
                <w:sz w:val="22"/>
                <w:szCs w:val="22"/>
              </w:rPr>
            </w:pPr>
            <w:r>
              <w:rPr>
                <w:sz w:val="22"/>
                <w:szCs w:val="22"/>
              </w:rPr>
              <w:t>11/0</w:t>
            </w:r>
          </w:p>
        </w:tc>
        <w:tc>
          <w:tcPr>
            <w:tcW w:w="865" w:type="dxa"/>
            <w:shd w:val="clear" w:color="auto" w:fill="auto"/>
          </w:tcPr>
          <w:p w:rsidR="00235041" w:rsidRPr="00596DC5" w:rsidRDefault="00235041" w:rsidP="00235041">
            <w:pPr>
              <w:rPr>
                <w:sz w:val="22"/>
                <w:szCs w:val="22"/>
              </w:rPr>
            </w:pPr>
            <w:r>
              <w:rPr>
                <w:sz w:val="22"/>
                <w:szCs w:val="22"/>
              </w:rPr>
              <w:t>1/0</w:t>
            </w:r>
          </w:p>
        </w:tc>
        <w:tc>
          <w:tcPr>
            <w:tcW w:w="1276" w:type="dxa"/>
            <w:shd w:val="clear" w:color="auto" w:fill="auto"/>
          </w:tcPr>
          <w:p w:rsidR="00235041" w:rsidRPr="00B02909" w:rsidRDefault="00235041" w:rsidP="00235041">
            <w:pPr>
              <w:jc w:val="left"/>
              <w:rPr>
                <w:lang w:val="nl-BE"/>
              </w:rPr>
            </w:pPr>
          </w:p>
        </w:tc>
        <w:tc>
          <w:tcPr>
            <w:tcW w:w="3969" w:type="dxa"/>
            <w:shd w:val="clear" w:color="auto" w:fill="auto"/>
          </w:tcPr>
          <w:p w:rsidR="00235041" w:rsidRPr="00B71488" w:rsidDel="00025119" w:rsidRDefault="00235041" w:rsidP="00235041">
            <w:pPr>
              <w:rPr>
                <w:highlight w:val="yellow"/>
                <w:lang w:val="nl-BE"/>
              </w:rPr>
            </w:pPr>
            <w:r w:rsidRPr="00025119">
              <w:rPr>
                <w:lang w:val="nl-BE"/>
              </w:rPr>
              <w:t>NICCIN:HEALTH_INSURANCE_BENEFITS</w:t>
            </w:r>
          </w:p>
        </w:tc>
        <w:tc>
          <w:tcPr>
            <w:tcW w:w="2410" w:type="dxa"/>
          </w:tcPr>
          <w:p w:rsidR="00235041" w:rsidRPr="00596DC5" w:rsidRDefault="00235041" w:rsidP="00235041">
            <w:pPr>
              <w:pStyle w:val="FootnoteText"/>
              <w:ind w:left="-13" w:right="1"/>
              <w:rPr>
                <w:sz w:val="22"/>
                <w:szCs w:val="22"/>
              </w:rPr>
            </w:pPr>
            <w:r>
              <w:rPr>
                <w:sz w:val="22"/>
                <w:szCs w:val="22"/>
              </w:rPr>
              <w:t>/</w:t>
            </w:r>
          </w:p>
        </w:tc>
        <w:tc>
          <w:tcPr>
            <w:tcW w:w="2126" w:type="dxa"/>
          </w:tcPr>
          <w:p w:rsidR="00235041" w:rsidRDefault="00235041" w:rsidP="00235041">
            <w:pPr>
              <w:spacing w:before="60" w:after="60"/>
              <w:rPr>
                <w:sz w:val="22"/>
                <w:szCs w:val="22"/>
              </w:rPr>
            </w:pPr>
            <w:r>
              <w:rPr>
                <w:sz w:val="22"/>
                <w:szCs w:val="22"/>
              </w:rPr>
              <w:t>OVERLAP</w:t>
            </w:r>
          </w:p>
        </w:tc>
      </w:tr>
      <w:tr w:rsidR="00235041" w:rsidRPr="00134C2C" w:rsidTr="00D412C9">
        <w:trPr>
          <w:trHeight w:val="572"/>
          <w:jc w:val="center"/>
        </w:trPr>
        <w:tc>
          <w:tcPr>
            <w:tcW w:w="1257" w:type="dxa"/>
            <w:shd w:val="clear" w:color="auto" w:fill="auto"/>
          </w:tcPr>
          <w:p w:rsidR="00235041" w:rsidRDefault="00235041" w:rsidP="00235041">
            <w:pPr>
              <w:rPr>
                <w:lang w:val="nl-BE"/>
              </w:rPr>
            </w:pPr>
            <w:r w:rsidRPr="00596DC5">
              <w:rPr>
                <w:sz w:val="22"/>
                <w:szCs w:val="22"/>
              </w:rPr>
              <w:t xml:space="preserve">AIS </w:t>
            </w:r>
          </w:p>
        </w:tc>
        <w:tc>
          <w:tcPr>
            <w:tcW w:w="1275" w:type="dxa"/>
            <w:shd w:val="clear" w:color="auto" w:fill="auto"/>
          </w:tcPr>
          <w:p w:rsidR="00235041" w:rsidRPr="00B02909" w:rsidRDefault="00235041" w:rsidP="00235041">
            <w:pPr>
              <w:jc w:val="center"/>
              <w:rPr>
                <w:lang w:val="nl-BE"/>
              </w:rPr>
            </w:pPr>
            <w:r>
              <w:rPr>
                <w:sz w:val="22"/>
                <w:szCs w:val="22"/>
              </w:rPr>
              <w:t>38/0</w:t>
            </w:r>
          </w:p>
        </w:tc>
        <w:tc>
          <w:tcPr>
            <w:tcW w:w="865" w:type="dxa"/>
            <w:shd w:val="clear" w:color="auto" w:fill="auto"/>
          </w:tcPr>
          <w:p w:rsidR="00235041" w:rsidRPr="009B3986" w:rsidRDefault="00235041" w:rsidP="00235041">
            <w:pPr>
              <w:rPr>
                <w:highlight w:val="yellow"/>
                <w:lang w:val="nl-BE"/>
              </w:rPr>
            </w:pPr>
            <w:r w:rsidRPr="00596DC5">
              <w:rPr>
                <w:sz w:val="22"/>
                <w:szCs w:val="22"/>
              </w:rPr>
              <w:t>10/0</w:t>
            </w:r>
          </w:p>
        </w:tc>
        <w:tc>
          <w:tcPr>
            <w:tcW w:w="1276" w:type="dxa"/>
            <w:shd w:val="clear" w:color="auto" w:fill="auto"/>
          </w:tcPr>
          <w:p w:rsidR="00235041" w:rsidRPr="00B02909" w:rsidRDefault="00235041" w:rsidP="00235041">
            <w:pPr>
              <w:jc w:val="left"/>
              <w:rPr>
                <w:lang w:val="nl-BE"/>
              </w:rPr>
            </w:pPr>
          </w:p>
        </w:tc>
        <w:tc>
          <w:tcPr>
            <w:tcW w:w="3969" w:type="dxa"/>
            <w:shd w:val="clear" w:color="auto" w:fill="auto"/>
          </w:tcPr>
          <w:p w:rsidR="00235041" w:rsidRPr="00B02909" w:rsidRDefault="00235041" w:rsidP="00235041">
            <w:pPr>
              <w:rPr>
                <w:lang w:val="nl-BE"/>
              </w:rPr>
            </w:pPr>
          </w:p>
        </w:tc>
        <w:tc>
          <w:tcPr>
            <w:tcW w:w="2410" w:type="dxa"/>
          </w:tcPr>
          <w:p w:rsidR="00235041" w:rsidRPr="00B22712" w:rsidRDefault="00235041" w:rsidP="00235041">
            <w:pPr>
              <w:pStyle w:val="FootnoteText"/>
              <w:ind w:left="-13" w:right="1"/>
              <w:rPr>
                <w:sz w:val="22"/>
                <w:szCs w:val="22"/>
                <w:lang w:val="nl-BE" w:eastAsia="ar-SA"/>
              </w:rPr>
            </w:pPr>
            <w:r>
              <w:rPr>
                <w:sz w:val="22"/>
                <w:szCs w:val="22"/>
                <w:lang w:val="nl-BE" w:eastAsia="ar-SA"/>
              </w:rPr>
              <w:t xml:space="preserve">/ </w:t>
            </w:r>
          </w:p>
        </w:tc>
        <w:tc>
          <w:tcPr>
            <w:tcW w:w="2126" w:type="dxa"/>
          </w:tcPr>
          <w:p w:rsidR="00235041" w:rsidRPr="00134C2C" w:rsidRDefault="00235041" w:rsidP="00235041">
            <w:pPr>
              <w:spacing w:before="60" w:after="60"/>
              <w:rPr>
                <w:sz w:val="22"/>
                <w:szCs w:val="22"/>
              </w:rPr>
            </w:pPr>
            <w:r>
              <w:rPr>
                <w:sz w:val="22"/>
                <w:szCs w:val="22"/>
              </w:rPr>
              <w:t xml:space="preserve">Pas de contrôle d’intégration au niveau BCSS. </w:t>
            </w:r>
            <w:r>
              <w:rPr>
                <w:sz w:val="22"/>
                <w:szCs w:val="22"/>
              </w:rPr>
              <w:lastRenderedPageBreak/>
              <w:t>Contrôle d’intégration au niveau sectoriel.</w:t>
            </w:r>
          </w:p>
        </w:tc>
      </w:tr>
      <w:tr w:rsidR="00235041" w:rsidRPr="00134C2C" w:rsidTr="00D412C9">
        <w:trPr>
          <w:trHeight w:val="572"/>
          <w:jc w:val="center"/>
        </w:trPr>
        <w:tc>
          <w:tcPr>
            <w:tcW w:w="1257" w:type="dxa"/>
            <w:shd w:val="clear" w:color="auto" w:fill="auto"/>
          </w:tcPr>
          <w:p w:rsidR="00235041" w:rsidRPr="00596DC5" w:rsidRDefault="00235041" w:rsidP="00235041">
            <w:pPr>
              <w:rPr>
                <w:sz w:val="22"/>
                <w:szCs w:val="22"/>
              </w:rPr>
            </w:pPr>
            <w:r>
              <w:rPr>
                <w:sz w:val="22"/>
                <w:szCs w:val="22"/>
              </w:rPr>
              <w:lastRenderedPageBreak/>
              <w:t>AIS</w:t>
            </w:r>
          </w:p>
        </w:tc>
        <w:tc>
          <w:tcPr>
            <w:tcW w:w="1275" w:type="dxa"/>
            <w:shd w:val="clear" w:color="auto" w:fill="auto"/>
          </w:tcPr>
          <w:p w:rsidR="00235041" w:rsidRDefault="00235041" w:rsidP="00235041">
            <w:pPr>
              <w:jc w:val="center"/>
              <w:rPr>
                <w:sz w:val="22"/>
                <w:szCs w:val="22"/>
              </w:rPr>
            </w:pPr>
            <w:r>
              <w:rPr>
                <w:sz w:val="22"/>
                <w:szCs w:val="22"/>
              </w:rPr>
              <w:t>38/1</w:t>
            </w:r>
          </w:p>
        </w:tc>
        <w:tc>
          <w:tcPr>
            <w:tcW w:w="865" w:type="dxa"/>
            <w:shd w:val="clear" w:color="auto" w:fill="auto"/>
          </w:tcPr>
          <w:p w:rsidR="00235041" w:rsidRDefault="00235041" w:rsidP="00235041">
            <w:pPr>
              <w:rPr>
                <w:sz w:val="22"/>
                <w:szCs w:val="22"/>
              </w:rPr>
            </w:pPr>
            <w:r>
              <w:rPr>
                <w:sz w:val="22"/>
                <w:szCs w:val="22"/>
              </w:rPr>
              <w:t>10/0</w:t>
            </w:r>
          </w:p>
          <w:p w:rsidR="00235041" w:rsidRPr="00596DC5" w:rsidRDefault="00235041" w:rsidP="00235041">
            <w:pPr>
              <w:rPr>
                <w:sz w:val="22"/>
                <w:szCs w:val="22"/>
              </w:rPr>
            </w:pPr>
            <w:r>
              <w:rPr>
                <w:sz w:val="22"/>
                <w:szCs w:val="22"/>
              </w:rPr>
              <w:t>30/0</w:t>
            </w:r>
          </w:p>
        </w:tc>
        <w:tc>
          <w:tcPr>
            <w:tcW w:w="1276" w:type="dxa"/>
            <w:shd w:val="clear" w:color="auto" w:fill="auto"/>
          </w:tcPr>
          <w:p w:rsidR="00235041" w:rsidRPr="00C72B48" w:rsidRDefault="00235041" w:rsidP="00235041">
            <w:pPr>
              <w:jc w:val="left"/>
            </w:pPr>
          </w:p>
        </w:tc>
        <w:tc>
          <w:tcPr>
            <w:tcW w:w="3969" w:type="dxa"/>
            <w:shd w:val="clear" w:color="auto" w:fill="auto"/>
          </w:tcPr>
          <w:p w:rsidR="00235041" w:rsidRPr="00C72B48" w:rsidRDefault="00235041" w:rsidP="00235041">
            <w:r w:rsidRPr="002A3F59">
              <w:rPr>
                <w:lang w:val="nl-BE"/>
              </w:rPr>
              <w:t>ASI:ADDITIONAL_BENEFITS</w:t>
            </w:r>
          </w:p>
        </w:tc>
        <w:tc>
          <w:tcPr>
            <w:tcW w:w="2410" w:type="dxa"/>
          </w:tcPr>
          <w:p w:rsidR="00235041" w:rsidRPr="00C72B48" w:rsidRDefault="00235041" w:rsidP="00235041">
            <w:pPr>
              <w:pStyle w:val="FootnoteText"/>
              <w:ind w:left="-13" w:right="1"/>
              <w:rPr>
                <w:sz w:val="22"/>
                <w:szCs w:val="22"/>
                <w:lang w:eastAsia="ar-SA"/>
              </w:rPr>
            </w:pPr>
            <w:r w:rsidRPr="00C72B48">
              <w:rPr>
                <w:sz w:val="22"/>
                <w:szCs w:val="22"/>
                <w:lang w:eastAsia="ar-SA"/>
              </w:rPr>
              <w:t>/</w:t>
            </w:r>
          </w:p>
        </w:tc>
        <w:tc>
          <w:tcPr>
            <w:tcW w:w="2126" w:type="dxa"/>
          </w:tcPr>
          <w:p w:rsidR="00235041" w:rsidRDefault="00235041" w:rsidP="00235041">
            <w:pPr>
              <w:spacing w:before="60" w:after="60"/>
              <w:rPr>
                <w:sz w:val="22"/>
                <w:szCs w:val="22"/>
              </w:rPr>
            </w:pPr>
            <w:r>
              <w:rPr>
                <w:sz w:val="22"/>
                <w:szCs w:val="22"/>
              </w:rPr>
              <w:t>OVERLAP</w:t>
            </w:r>
          </w:p>
        </w:tc>
      </w:tr>
      <w:tr w:rsidR="00235041" w:rsidRPr="00134C2C" w:rsidTr="00D412C9">
        <w:trPr>
          <w:trHeight w:val="572"/>
          <w:jc w:val="center"/>
        </w:trPr>
        <w:tc>
          <w:tcPr>
            <w:tcW w:w="1257" w:type="dxa"/>
            <w:shd w:val="clear" w:color="auto" w:fill="auto"/>
          </w:tcPr>
          <w:p w:rsidR="00235041" w:rsidRPr="00596DC5" w:rsidRDefault="00235041" w:rsidP="00235041">
            <w:pPr>
              <w:rPr>
                <w:sz w:val="22"/>
                <w:szCs w:val="22"/>
              </w:rPr>
            </w:pPr>
            <w:r w:rsidRPr="00596DC5">
              <w:rPr>
                <w:sz w:val="22"/>
                <w:szCs w:val="22"/>
              </w:rPr>
              <w:t>WSE</w:t>
            </w:r>
          </w:p>
        </w:tc>
        <w:tc>
          <w:tcPr>
            <w:tcW w:w="1275" w:type="dxa"/>
            <w:shd w:val="clear" w:color="auto" w:fill="auto"/>
          </w:tcPr>
          <w:p w:rsidR="00235041" w:rsidRPr="00596DC5" w:rsidRDefault="00235041" w:rsidP="00235041">
            <w:pPr>
              <w:jc w:val="center"/>
              <w:rPr>
                <w:sz w:val="22"/>
                <w:szCs w:val="22"/>
              </w:rPr>
            </w:pPr>
            <w:r>
              <w:rPr>
                <w:sz w:val="22"/>
                <w:szCs w:val="22"/>
              </w:rPr>
              <w:t>40/6</w:t>
            </w:r>
          </w:p>
        </w:tc>
        <w:tc>
          <w:tcPr>
            <w:tcW w:w="865" w:type="dxa"/>
            <w:shd w:val="clear" w:color="auto" w:fill="auto"/>
          </w:tcPr>
          <w:p w:rsidR="00235041" w:rsidRPr="00596DC5" w:rsidRDefault="00235041" w:rsidP="00235041">
            <w:pPr>
              <w:rPr>
                <w:sz w:val="22"/>
                <w:szCs w:val="22"/>
              </w:rPr>
            </w:pPr>
            <w:r w:rsidRPr="00596DC5">
              <w:rPr>
                <w:sz w:val="22"/>
                <w:szCs w:val="22"/>
              </w:rPr>
              <w:t>112/0</w:t>
            </w:r>
          </w:p>
        </w:tc>
        <w:tc>
          <w:tcPr>
            <w:tcW w:w="1276" w:type="dxa"/>
            <w:shd w:val="clear" w:color="auto" w:fill="auto"/>
          </w:tcPr>
          <w:p w:rsidR="00235041" w:rsidRPr="00C72B48" w:rsidRDefault="00235041" w:rsidP="00235041">
            <w:pPr>
              <w:jc w:val="left"/>
            </w:pPr>
            <w:r w:rsidRPr="00B71488">
              <w:rPr>
                <w:highlight w:val="yellow"/>
                <w:lang w:val="nl-BE"/>
              </w:rPr>
              <w:t>TO</w:t>
            </w:r>
            <w:r w:rsidRPr="008F10FB">
              <w:rPr>
                <w:highlight w:val="yellow"/>
                <w:lang w:val="nl-BE"/>
              </w:rPr>
              <w:t>DO: remove A1</w:t>
            </w:r>
          </w:p>
        </w:tc>
        <w:tc>
          <w:tcPr>
            <w:tcW w:w="3969" w:type="dxa"/>
            <w:shd w:val="clear" w:color="auto" w:fill="auto"/>
          </w:tcPr>
          <w:p w:rsidR="00235041" w:rsidRPr="00C72B48" w:rsidRDefault="00235041" w:rsidP="00235041"/>
        </w:tc>
        <w:tc>
          <w:tcPr>
            <w:tcW w:w="2410" w:type="dxa"/>
          </w:tcPr>
          <w:p w:rsidR="00235041" w:rsidRPr="00C72B48" w:rsidRDefault="00235041" w:rsidP="00235041">
            <w:pPr>
              <w:pStyle w:val="FootnoteText"/>
              <w:ind w:left="-13" w:right="1"/>
              <w:rPr>
                <w:sz w:val="22"/>
                <w:szCs w:val="22"/>
                <w:lang w:eastAsia="ar-SA"/>
              </w:rPr>
            </w:pPr>
            <w:r w:rsidRPr="00C72B48">
              <w:rPr>
                <w:sz w:val="22"/>
                <w:szCs w:val="22"/>
                <w:lang w:eastAsia="ar-SA"/>
              </w:rPr>
              <w:t>/</w:t>
            </w:r>
          </w:p>
        </w:tc>
        <w:tc>
          <w:tcPr>
            <w:tcW w:w="2126" w:type="dxa"/>
          </w:tcPr>
          <w:p w:rsidR="00235041" w:rsidRDefault="00235041" w:rsidP="00235041">
            <w:pPr>
              <w:spacing w:before="60" w:after="60"/>
              <w:rPr>
                <w:sz w:val="22"/>
                <w:szCs w:val="22"/>
              </w:rPr>
            </w:pPr>
            <w:r>
              <w:rPr>
                <w:sz w:val="22"/>
                <w:szCs w:val="22"/>
              </w:rPr>
              <w:t>OVERLAP</w:t>
            </w:r>
          </w:p>
        </w:tc>
      </w:tr>
      <w:tr w:rsidR="00235041" w:rsidRPr="00134C2C" w:rsidTr="00D412C9">
        <w:trPr>
          <w:trHeight w:val="572"/>
          <w:jc w:val="center"/>
        </w:trPr>
        <w:tc>
          <w:tcPr>
            <w:tcW w:w="1257" w:type="dxa"/>
            <w:shd w:val="clear" w:color="auto" w:fill="auto"/>
          </w:tcPr>
          <w:p w:rsidR="00235041" w:rsidRPr="00596DC5" w:rsidRDefault="00235041" w:rsidP="00235041">
            <w:pPr>
              <w:rPr>
                <w:sz w:val="22"/>
                <w:szCs w:val="22"/>
              </w:rPr>
            </w:pPr>
            <w:r>
              <w:rPr>
                <w:sz w:val="22"/>
                <w:szCs w:val="22"/>
              </w:rPr>
              <w:t>ONEM</w:t>
            </w:r>
          </w:p>
        </w:tc>
        <w:tc>
          <w:tcPr>
            <w:tcW w:w="1275" w:type="dxa"/>
            <w:shd w:val="clear" w:color="auto" w:fill="auto"/>
          </w:tcPr>
          <w:p w:rsidR="00235041" w:rsidRDefault="00235041" w:rsidP="00235041">
            <w:pPr>
              <w:jc w:val="center"/>
              <w:rPr>
                <w:sz w:val="22"/>
                <w:szCs w:val="22"/>
              </w:rPr>
            </w:pPr>
            <w:r w:rsidRPr="00596DC5">
              <w:rPr>
                <w:sz w:val="22"/>
                <w:szCs w:val="22"/>
              </w:rPr>
              <w:t>18/0</w:t>
            </w:r>
          </w:p>
        </w:tc>
        <w:tc>
          <w:tcPr>
            <w:tcW w:w="865" w:type="dxa"/>
            <w:shd w:val="clear" w:color="auto" w:fill="auto"/>
          </w:tcPr>
          <w:p w:rsidR="00235041" w:rsidRPr="00596DC5" w:rsidRDefault="00235041" w:rsidP="00235041">
            <w:pPr>
              <w:rPr>
                <w:sz w:val="22"/>
                <w:szCs w:val="22"/>
              </w:rPr>
            </w:pPr>
            <w:r w:rsidRPr="00596DC5">
              <w:rPr>
                <w:sz w:val="22"/>
                <w:szCs w:val="22"/>
              </w:rPr>
              <w:t>2/0</w:t>
            </w:r>
          </w:p>
        </w:tc>
        <w:tc>
          <w:tcPr>
            <w:tcW w:w="1276" w:type="dxa"/>
            <w:shd w:val="clear" w:color="auto" w:fill="auto"/>
          </w:tcPr>
          <w:p w:rsidR="00235041" w:rsidRPr="00C72B48" w:rsidRDefault="00235041" w:rsidP="00235041">
            <w:pPr>
              <w:jc w:val="left"/>
            </w:pPr>
          </w:p>
        </w:tc>
        <w:tc>
          <w:tcPr>
            <w:tcW w:w="3969" w:type="dxa"/>
            <w:shd w:val="clear" w:color="auto" w:fill="auto"/>
          </w:tcPr>
          <w:p w:rsidR="00235041" w:rsidRPr="00C72B48" w:rsidRDefault="00235041" w:rsidP="00235041">
            <w:r>
              <w:t>NEO:CAREER</w:t>
            </w:r>
          </w:p>
        </w:tc>
        <w:tc>
          <w:tcPr>
            <w:tcW w:w="2410" w:type="dxa"/>
          </w:tcPr>
          <w:p w:rsidR="00235041" w:rsidRPr="00C72B48" w:rsidRDefault="00235041" w:rsidP="00235041">
            <w:pPr>
              <w:pStyle w:val="FootnoteText"/>
              <w:ind w:left="-13" w:right="1"/>
              <w:rPr>
                <w:sz w:val="22"/>
                <w:szCs w:val="22"/>
                <w:lang w:eastAsia="ar-SA"/>
              </w:rPr>
            </w:pPr>
            <w:r w:rsidRPr="000446B0">
              <w:rPr>
                <w:sz w:val="22"/>
                <w:szCs w:val="22"/>
                <w:lang w:eastAsia="ar-SA"/>
              </w:rPr>
              <w:t>/</w:t>
            </w:r>
          </w:p>
        </w:tc>
        <w:tc>
          <w:tcPr>
            <w:tcW w:w="2126" w:type="dxa"/>
          </w:tcPr>
          <w:p w:rsidR="00235041" w:rsidRDefault="00235041" w:rsidP="00235041">
            <w:pPr>
              <w:spacing w:before="60" w:after="60"/>
              <w:rPr>
                <w:sz w:val="22"/>
                <w:szCs w:val="22"/>
              </w:rPr>
            </w:pPr>
            <w:r>
              <w:rPr>
                <w:sz w:val="22"/>
                <w:szCs w:val="22"/>
              </w:rPr>
              <w:t>Pas de contrôle d’intégration</w:t>
            </w:r>
          </w:p>
        </w:tc>
      </w:tr>
      <w:tr w:rsidR="00235041" w:rsidRPr="00134C2C" w:rsidTr="00D412C9">
        <w:trPr>
          <w:trHeight w:val="572"/>
          <w:jc w:val="center"/>
        </w:trPr>
        <w:tc>
          <w:tcPr>
            <w:tcW w:w="1257" w:type="dxa"/>
            <w:shd w:val="clear" w:color="auto" w:fill="auto"/>
          </w:tcPr>
          <w:p w:rsidR="00235041" w:rsidRDefault="00235041" w:rsidP="00235041">
            <w:pPr>
              <w:rPr>
                <w:sz w:val="22"/>
                <w:szCs w:val="22"/>
              </w:rPr>
            </w:pPr>
            <w:r>
              <w:rPr>
                <w:sz w:val="22"/>
                <w:szCs w:val="22"/>
              </w:rPr>
              <w:t>VDI/WSE</w:t>
            </w:r>
          </w:p>
          <w:p w:rsidR="00235041" w:rsidRDefault="00235041" w:rsidP="00235041">
            <w:pPr>
              <w:rPr>
                <w:sz w:val="22"/>
                <w:szCs w:val="22"/>
              </w:rPr>
            </w:pPr>
            <w:r>
              <w:rPr>
                <w:sz w:val="22"/>
                <w:szCs w:val="22"/>
              </w:rPr>
              <w:t xml:space="preserve">VO-VIP </w:t>
            </w:r>
            <w:r>
              <w:t>316 380 841</w:t>
            </w:r>
          </w:p>
        </w:tc>
        <w:tc>
          <w:tcPr>
            <w:tcW w:w="1275" w:type="dxa"/>
            <w:shd w:val="clear" w:color="auto" w:fill="auto"/>
          </w:tcPr>
          <w:p w:rsidR="00235041" w:rsidRPr="00596DC5" w:rsidRDefault="00235041" w:rsidP="00235041">
            <w:pPr>
              <w:jc w:val="center"/>
              <w:rPr>
                <w:sz w:val="22"/>
                <w:szCs w:val="22"/>
              </w:rPr>
            </w:pPr>
            <w:r>
              <w:rPr>
                <w:sz w:val="22"/>
                <w:szCs w:val="22"/>
              </w:rPr>
              <w:t>40/0</w:t>
            </w:r>
          </w:p>
        </w:tc>
        <w:tc>
          <w:tcPr>
            <w:tcW w:w="865" w:type="dxa"/>
            <w:shd w:val="clear" w:color="auto" w:fill="auto"/>
          </w:tcPr>
          <w:p w:rsidR="00235041" w:rsidRPr="00596DC5" w:rsidRDefault="00235041" w:rsidP="00235041">
            <w:pPr>
              <w:rPr>
                <w:sz w:val="22"/>
                <w:szCs w:val="22"/>
              </w:rPr>
            </w:pPr>
            <w:r>
              <w:rPr>
                <w:sz w:val="22"/>
                <w:szCs w:val="22"/>
              </w:rPr>
              <w:t>153/0</w:t>
            </w:r>
          </w:p>
        </w:tc>
        <w:tc>
          <w:tcPr>
            <w:tcW w:w="1276" w:type="dxa"/>
            <w:shd w:val="clear" w:color="auto" w:fill="auto"/>
          </w:tcPr>
          <w:p w:rsidR="00235041" w:rsidRPr="00B71488" w:rsidRDefault="00235041" w:rsidP="00235041">
            <w:pPr>
              <w:jc w:val="left"/>
              <w:rPr>
                <w:highlight w:val="yellow"/>
                <w:lang w:val="nl-BE"/>
              </w:rPr>
            </w:pPr>
          </w:p>
        </w:tc>
        <w:tc>
          <w:tcPr>
            <w:tcW w:w="3969" w:type="dxa"/>
            <w:shd w:val="clear" w:color="auto" w:fill="auto"/>
          </w:tcPr>
          <w:p w:rsidR="00235041" w:rsidRDefault="00235041" w:rsidP="00235041">
            <w:r w:rsidRPr="002F2646">
              <w:t>VO:CAREER_BREAK</w:t>
            </w:r>
          </w:p>
        </w:tc>
        <w:tc>
          <w:tcPr>
            <w:tcW w:w="2410" w:type="dxa"/>
          </w:tcPr>
          <w:p w:rsidR="00235041" w:rsidRPr="000446B0" w:rsidRDefault="00235041" w:rsidP="00235041">
            <w:pPr>
              <w:pStyle w:val="FootnoteText"/>
              <w:ind w:left="-13" w:right="1"/>
              <w:rPr>
                <w:sz w:val="22"/>
                <w:szCs w:val="22"/>
                <w:lang w:eastAsia="ar-SA"/>
              </w:rPr>
            </w:pPr>
          </w:p>
        </w:tc>
        <w:tc>
          <w:tcPr>
            <w:tcW w:w="2126" w:type="dxa"/>
          </w:tcPr>
          <w:p w:rsidR="00235041" w:rsidRDefault="00235041" w:rsidP="00235041">
            <w:pPr>
              <w:spacing w:before="60" w:after="60"/>
              <w:rPr>
                <w:sz w:val="22"/>
                <w:szCs w:val="22"/>
              </w:rPr>
            </w:pPr>
            <w:r>
              <w:rPr>
                <w:sz w:val="22"/>
                <w:szCs w:val="22"/>
              </w:rPr>
              <w:t>1 day OVERLAP</w:t>
            </w:r>
          </w:p>
        </w:tc>
      </w:tr>
      <w:tr w:rsidR="00235041" w:rsidRPr="00134C2C" w:rsidTr="00D412C9">
        <w:trPr>
          <w:trHeight w:val="572"/>
          <w:jc w:val="center"/>
        </w:trPr>
        <w:tc>
          <w:tcPr>
            <w:tcW w:w="1257" w:type="dxa"/>
            <w:shd w:val="clear" w:color="auto" w:fill="auto"/>
          </w:tcPr>
          <w:p w:rsidR="00235041" w:rsidRDefault="00235041" w:rsidP="00235041">
            <w:pPr>
              <w:rPr>
                <w:sz w:val="22"/>
                <w:szCs w:val="22"/>
              </w:rPr>
            </w:pPr>
            <w:r>
              <w:rPr>
                <w:sz w:val="22"/>
                <w:szCs w:val="22"/>
              </w:rPr>
              <w:t>VDI/WSE</w:t>
            </w:r>
          </w:p>
          <w:p w:rsidR="00235041" w:rsidRDefault="00235041" w:rsidP="00235041">
            <w:pPr>
              <w:rPr>
                <w:sz w:val="22"/>
                <w:szCs w:val="22"/>
              </w:rPr>
            </w:pPr>
            <w:r>
              <w:rPr>
                <w:sz w:val="22"/>
                <w:szCs w:val="22"/>
              </w:rPr>
              <w:t xml:space="preserve">VO-VIP </w:t>
            </w:r>
            <w:r>
              <w:t>316 380 841</w:t>
            </w:r>
          </w:p>
        </w:tc>
        <w:tc>
          <w:tcPr>
            <w:tcW w:w="1275" w:type="dxa"/>
            <w:shd w:val="clear" w:color="auto" w:fill="auto"/>
          </w:tcPr>
          <w:p w:rsidR="00235041" w:rsidRDefault="00235041" w:rsidP="00235041">
            <w:pPr>
              <w:jc w:val="center"/>
              <w:rPr>
                <w:sz w:val="22"/>
                <w:szCs w:val="22"/>
              </w:rPr>
            </w:pPr>
            <w:r>
              <w:rPr>
                <w:sz w:val="22"/>
                <w:szCs w:val="22"/>
              </w:rPr>
              <w:t>40/0</w:t>
            </w:r>
          </w:p>
        </w:tc>
        <w:tc>
          <w:tcPr>
            <w:tcW w:w="865" w:type="dxa"/>
            <w:shd w:val="clear" w:color="auto" w:fill="auto"/>
          </w:tcPr>
          <w:p w:rsidR="00235041" w:rsidRDefault="00235041" w:rsidP="00235041">
            <w:pPr>
              <w:rPr>
                <w:sz w:val="22"/>
                <w:szCs w:val="22"/>
              </w:rPr>
            </w:pPr>
            <w:r>
              <w:rPr>
                <w:sz w:val="22"/>
                <w:szCs w:val="22"/>
              </w:rPr>
              <w:t>112/0</w:t>
            </w:r>
          </w:p>
        </w:tc>
        <w:tc>
          <w:tcPr>
            <w:tcW w:w="1276" w:type="dxa"/>
            <w:shd w:val="clear" w:color="auto" w:fill="auto"/>
          </w:tcPr>
          <w:p w:rsidR="00235041" w:rsidRPr="00B71488" w:rsidRDefault="00235041" w:rsidP="00235041">
            <w:pPr>
              <w:jc w:val="left"/>
              <w:rPr>
                <w:highlight w:val="yellow"/>
                <w:lang w:val="nl-BE"/>
              </w:rPr>
            </w:pPr>
          </w:p>
        </w:tc>
        <w:tc>
          <w:tcPr>
            <w:tcW w:w="3969" w:type="dxa"/>
            <w:shd w:val="clear" w:color="auto" w:fill="auto"/>
          </w:tcPr>
          <w:p w:rsidR="00235041" w:rsidRPr="002F2646" w:rsidRDefault="00235041" w:rsidP="00235041">
            <w:r w:rsidRPr="002F2646">
              <w:t>VO:</w:t>
            </w:r>
            <w:r>
              <w:t>INCENTIVE</w:t>
            </w:r>
          </w:p>
        </w:tc>
        <w:tc>
          <w:tcPr>
            <w:tcW w:w="2410" w:type="dxa"/>
          </w:tcPr>
          <w:p w:rsidR="00235041" w:rsidRPr="000446B0" w:rsidRDefault="00235041" w:rsidP="00235041">
            <w:pPr>
              <w:pStyle w:val="FootnoteText"/>
              <w:ind w:left="-13" w:right="1"/>
              <w:rPr>
                <w:sz w:val="22"/>
                <w:szCs w:val="22"/>
                <w:lang w:eastAsia="ar-SA"/>
              </w:rPr>
            </w:pPr>
          </w:p>
        </w:tc>
        <w:tc>
          <w:tcPr>
            <w:tcW w:w="2126" w:type="dxa"/>
          </w:tcPr>
          <w:p w:rsidR="00235041" w:rsidRDefault="00235041" w:rsidP="00235041">
            <w:pPr>
              <w:spacing w:before="60" w:after="60"/>
              <w:rPr>
                <w:sz w:val="22"/>
                <w:szCs w:val="22"/>
              </w:rPr>
            </w:pPr>
            <w:r>
              <w:rPr>
                <w:sz w:val="22"/>
                <w:szCs w:val="22"/>
              </w:rPr>
              <w:t>1 day OVERLAP</w:t>
            </w:r>
          </w:p>
        </w:tc>
      </w:tr>
      <w:tr w:rsidR="00235041" w:rsidRPr="00134C2C" w:rsidTr="00D412C9">
        <w:trPr>
          <w:trHeight w:val="572"/>
          <w:jc w:val="center"/>
        </w:trPr>
        <w:tc>
          <w:tcPr>
            <w:tcW w:w="1257" w:type="dxa"/>
            <w:shd w:val="clear" w:color="auto" w:fill="auto"/>
          </w:tcPr>
          <w:p w:rsidR="00235041" w:rsidRDefault="00235041" w:rsidP="00235041">
            <w:pPr>
              <w:rPr>
                <w:sz w:val="22"/>
                <w:szCs w:val="22"/>
              </w:rPr>
            </w:pPr>
            <w:r>
              <w:rPr>
                <w:sz w:val="22"/>
                <w:szCs w:val="22"/>
              </w:rPr>
              <w:t>Sigedis</w:t>
            </w:r>
          </w:p>
        </w:tc>
        <w:tc>
          <w:tcPr>
            <w:tcW w:w="1275" w:type="dxa"/>
            <w:shd w:val="clear" w:color="auto" w:fill="auto"/>
          </w:tcPr>
          <w:p w:rsidR="00235041" w:rsidRDefault="00235041" w:rsidP="00235041">
            <w:pPr>
              <w:jc w:val="center"/>
              <w:rPr>
                <w:sz w:val="22"/>
                <w:szCs w:val="22"/>
              </w:rPr>
            </w:pPr>
            <w:r>
              <w:rPr>
                <w:sz w:val="22"/>
                <w:szCs w:val="22"/>
              </w:rPr>
              <w:t>14/3</w:t>
            </w:r>
          </w:p>
        </w:tc>
        <w:tc>
          <w:tcPr>
            <w:tcW w:w="865" w:type="dxa"/>
            <w:shd w:val="clear" w:color="auto" w:fill="auto"/>
          </w:tcPr>
          <w:p w:rsidR="00235041" w:rsidRDefault="00235041" w:rsidP="00235041">
            <w:pPr>
              <w:rPr>
                <w:sz w:val="22"/>
                <w:szCs w:val="22"/>
              </w:rPr>
            </w:pPr>
            <w:r>
              <w:rPr>
                <w:sz w:val="22"/>
                <w:szCs w:val="22"/>
              </w:rPr>
              <w:t>0</w:t>
            </w:r>
          </w:p>
        </w:tc>
        <w:tc>
          <w:tcPr>
            <w:tcW w:w="1276" w:type="dxa"/>
            <w:shd w:val="clear" w:color="auto" w:fill="auto"/>
          </w:tcPr>
          <w:p w:rsidR="00235041" w:rsidRPr="00B71488" w:rsidRDefault="00235041" w:rsidP="00235041">
            <w:pPr>
              <w:jc w:val="left"/>
              <w:rPr>
                <w:highlight w:val="yellow"/>
                <w:lang w:val="nl-BE"/>
              </w:rPr>
            </w:pPr>
          </w:p>
        </w:tc>
        <w:tc>
          <w:tcPr>
            <w:tcW w:w="3969" w:type="dxa"/>
            <w:shd w:val="clear" w:color="auto" w:fill="auto"/>
          </w:tcPr>
          <w:p w:rsidR="00235041" w:rsidRPr="002F2646" w:rsidRDefault="00235041" w:rsidP="00235041">
            <w:r>
              <w:t>SIGEDIS:CAREER_ACCOUNT</w:t>
            </w:r>
          </w:p>
        </w:tc>
        <w:tc>
          <w:tcPr>
            <w:tcW w:w="2410" w:type="dxa"/>
          </w:tcPr>
          <w:p w:rsidR="00235041" w:rsidRPr="000446B0" w:rsidRDefault="00235041" w:rsidP="00235041">
            <w:pPr>
              <w:pStyle w:val="FootnoteText"/>
              <w:ind w:left="-13" w:right="1"/>
              <w:rPr>
                <w:sz w:val="22"/>
                <w:szCs w:val="22"/>
                <w:lang w:eastAsia="ar-SA"/>
              </w:rPr>
            </w:pPr>
            <w:r>
              <w:rPr>
                <w:sz w:val="22"/>
                <w:szCs w:val="22"/>
                <w:lang w:eastAsia="ar-SA"/>
              </w:rPr>
              <w:t>/</w:t>
            </w:r>
          </w:p>
        </w:tc>
        <w:tc>
          <w:tcPr>
            <w:tcW w:w="2126" w:type="dxa"/>
          </w:tcPr>
          <w:p w:rsidR="00235041" w:rsidRDefault="00235041" w:rsidP="00235041">
            <w:pPr>
              <w:spacing w:before="60" w:after="60"/>
              <w:rPr>
                <w:sz w:val="22"/>
                <w:szCs w:val="22"/>
              </w:rPr>
            </w:pPr>
            <w:r>
              <w:rPr>
                <w:sz w:val="22"/>
                <w:szCs w:val="22"/>
              </w:rPr>
              <w:t>Pas de contrôle d’intégration</w:t>
            </w:r>
          </w:p>
        </w:tc>
      </w:tr>
    </w:tbl>
    <w:p w:rsidR="00461021" w:rsidRDefault="00461021" w:rsidP="00461021"/>
    <w:p w:rsidR="00461021" w:rsidRDefault="00461021" w:rsidP="00461021">
      <w:pPr>
        <w:jc w:val="left"/>
        <w:rPr>
          <w:rFonts w:ascii="Arial" w:hAnsi="Arial" w:cs="Arial"/>
          <w:b/>
          <w:bCs/>
          <w:i/>
          <w:iCs/>
          <w:sz w:val="28"/>
          <w:szCs w:val="28"/>
        </w:rPr>
      </w:pPr>
      <w:r>
        <w:br w:type="page"/>
      </w:r>
    </w:p>
    <w:p w:rsidR="00461021" w:rsidRDefault="00461021" w:rsidP="00461021">
      <w:pPr>
        <w:pStyle w:val="Heading2"/>
        <w:numPr>
          <w:ilvl w:val="0"/>
          <w:numId w:val="0"/>
        </w:numPr>
        <w:sectPr w:rsidR="00461021" w:rsidSect="00A06181">
          <w:footnotePr>
            <w:numRestart w:val="eachPage"/>
          </w:footnotePr>
          <w:pgSz w:w="16838" w:h="11906" w:orient="landscape" w:code="9"/>
          <w:pgMar w:top="1418" w:right="1418" w:bottom="1418" w:left="902" w:header="709" w:footer="709" w:gutter="0"/>
          <w:cols w:space="708"/>
          <w:docGrid w:linePitch="360"/>
        </w:sectPr>
      </w:pPr>
    </w:p>
    <w:p w:rsidR="00461021" w:rsidRDefault="00461021" w:rsidP="00461021">
      <w:pPr>
        <w:pStyle w:val="Heading2"/>
      </w:pPr>
      <w:r>
        <w:lastRenderedPageBreak/>
        <w:t>Validation du NISS par la BCSS</w:t>
      </w:r>
    </w:p>
    <w:p w:rsidR="00461021" w:rsidRPr="00E15EFF" w:rsidRDefault="00461021" w:rsidP="00461021">
      <w:r w:rsidRPr="00E15EFF">
        <w:t xml:space="preserve">Si le NISS est remplacé, le checksum invalide ou le NISS inexistant, une réponse sera envoyée à la source authentique et le message ne sera pas distribué. La source authentique devra alors renvoyer un nouveau message corrigé. </w:t>
      </w:r>
      <w:r>
        <w:t>Seulement les mutations dont le NISS n’est pas correct, seront rejetées, les mutations valides seront distribuées.</w:t>
      </w:r>
    </w:p>
    <w:p w:rsidR="00461021" w:rsidRPr="00E15EFF" w:rsidRDefault="00461021" w:rsidP="00461021"/>
    <w:p w:rsidR="00461021" w:rsidRDefault="00461021" w:rsidP="00461021">
      <w:r w:rsidRPr="00E15EFF">
        <w:t>Par contre, si le NISS est annulé, le message sera distribué.</w:t>
      </w:r>
    </w:p>
    <w:p w:rsidR="00461021" w:rsidRDefault="00461021" w:rsidP="00461021">
      <w:pPr>
        <w:pStyle w:val="Heading2"/>
      </w:pPr>
      <w:r>
        <w:t>Filtrage</w:t>
      </w:r>
    </w:p>
    <w:p w:rsidR="00461021" w:rsidRDefault="00461021" w:rsidP="00461021"/>
    <w:p w:rsidR="00461021" w:rsidRDefault="00461021" w:rsidP="00461021">
      <w:r>
        <w:t>La table suivante reprend des exemples pour le filtrage qui sera appliqué.</w:t>
      </w:r>
    </w:p>
    <w:p w:rsidR="00461021" w:rsidRDefault="00461021" w:rsidP="00461021">
      <w:r>
        <w:t>Une "croix" indique que la donnée correspondant à la colonne sera transmise au destinataire.</w:t>
      </w:r>
    </w:p>
    <w:p w:rsidR="00461021" w:rsidRDefault="00461021" w:rsidP="00461021"/>
    <w:p w:rsidR="00461021" w:rsidRDefault="00461021" w:rsidP="00461021">
      <w:pPr>
        <w:jc w:val="left"/>
        <w:sectPr w:rsidR="00461021" w:rsidSect="00A06181">
          <w:footnotePr>
            <w:numRestart w:val="eachPage"/>
          </w:footnotePr>
          <w:pgSz w:w="11906" w:h="16838" w:code="9"/>
          <w:pgMar w:top="1418" w:right="1418" w:bottom="902" w:left="1418" w:header="709" w:footer="709" w:gutter="0"/>
          <w:cols w:space="708"/>
          <w:docGrid w:linePitch="360"/>
        </w:sectPr>
      </w:pPr>
    </w:p>
    <w:p w:rsidR="00461021" w:rsidRDefault="00461021" w:rsidP="00461021">
      <w:pPr>
        <w:jc w:val="left"/>
      </w:pPr>
    </w:p>
    <w:p w:rsidR="00461021" w:rsidRDefault="00461021" w:rsidP="00461021">
      <w:pPr>
        <w:jc w:val="left"/>
      </w:pPr>
    </w:p>
    <w:tbl>
      <w:tblPr>
        <w:tblStyle w:val="TableGrid"/>
        <w:tblW w:w="4287" w:type="pct"/>
        <w:tblLook w:val="04A0" w:firstRow="1" w:lastRow="0" w:firstColumn="1" w:lastColumn="0" w:noHBand="0" w:noVBand="1"/>
      </w:tblPr>
      <w:tblGrid>
        <w:gridCol w:w="2683"/>
        <w:gridCol w:w="475"/>
        <w:gridCol w:w="475"/>
        <w:gridCol w:w="475"/>
        <w:gridCol w:w="475"/>
        <w:gridCol w:w="475"/>
        <w:gridCol w:w="475"/>
        <w:gridCol w:w="475"/>
        <w:gridCol w:w="475"/>
        <w:gridCol w:w="475"/>
        <w:gridCol w:w="475"/>
        <w:gridCol w:w="475"/>
        <w:gridCol w:w="475"/>
        <w:gridCol w:w="475"/>
      </w:tblGrid>
      <w:tr w:rsidR="00461021" w:rsidTr="00D93576">
        <w:trPr>
          <w:cantSplit/>
          <w:trHeight w:val="4180"/>
        </w:trPr>
        <w:tc>
          <w:tcPr>
            <w:tcW w:w="870" w:type="pct"/>
          </w:tcPr>
          <w:p w:rsidR="00461021" w:rsidRDefault="00461021" w:rsidP="00D93576">
            <w:pPr>
              <w:jc w:val="left"/>
            </w:pPr>
            <w:r>
              <w:t>Destinataire</w:t>
            </w:r>
          </w:p>
        </w:tc>
        <w:tc>
          <w:tcPr>
            <w:tcW w:w="303" w:type="pct"/>
            <w:textDirection w:val="btLr"/>
          </w:tcPr>
          <w:p w:rsidR="00461021" w:rsidRDefault="00461021" w:rsidP="00D93576">
            <w:pPr>
              <w:ind w:left="113" w:right="113"/>
              <w:jc w:val="left"/>
              <w:rPr>
                <w:sz w:val="22"/>
                <w:szCs w:val="22"/>
              </w:rPr>
            </w:pPr>
            <w:r>
              <w:rPr>
                <w:sz w:val="22"/>
                <w:szCs w:val="22"/>
              </w:rPr>
              <w:t>source</w:t>
            </w:r>
          </w:p>
        </w:tc>
        <w:tc>
          <w:tcPr>
            <w:tcW w:w="303" w:type="pct"/>
            <w:textDirection w:val="btLr"/>
          </w:tcPr>
          <w:p w:rsidR="00461021" w:rsidRDefault="00461021" w:rsidP="00D93576">
            <w:pPr>
              <w:ind w:left="113" w:right="113"/>
              <w:jc w:val="left"/>
            </w:pPr>
            <w:r>
              <w:rPr>
                <w:sz w:val="22"/>
                <w:szCs w:val="22"/>
              </w:rPr>
              <w:t>ssin</w:t>
            </w:r>
          </w:p>
        </w:tc>
        <w:tc>
          <w:tcPr>
            <w:tcW w:w="303" w:type="pct"/>
            <w:textDirection w:val="btLr"/>
          </w:tcPr>
          <w:p w:rsidR="00461021" w:rsidRDefault="00461021" w:rsidP="00D93576">
            <w:pPr>
              <w:ind w:left="113" w:right="113"/>
              <w:jc w:val="left"/>
            </w:pPr>
            <w:r w:rsidRPr="00281C01">
              <w:rPr>
                <w:sz w:val="22"/>
                <w:szCs w:val="22"/>
              </w:rPr>
              <w:t>attestation</w:t>
            </w:r>
            <w:r>
              <w:rPr>
                <w:sz w:val="22"/>
                <w:szCs w:val="22"/>
              </w:rPr>
              <w:t>Number</w:t>
            </w:r>
          </w:p>
        </w:tc>
        <w:tc>
          <w:tcPr>
            <w:tcW w:w="303" w:type="pct"/>
            <w:textDirection w:val="btLr"/>
          </w:tcPr>
          <w:p w:rsidR="00461021" w:rsidRDefault="00461021" w:rsidP="00D93576">
            <w:pPr>
              <w:ind w:left="113" w:right="113"/>
              <w:jc w:val="left"/>
            </w:pPr>
            <w:r w:rsidRPr="00281C01">
              <w:rPr>
                <w:sz w:val="22"/>
                <w:szCs w:val="22"/>
              </w:rPr>
              <w:t>canceledAttestation</w:t>
            </w:r>
            <w:r>
              <w:rPr>
                <w:sz w:val="22"/>
                <w:szCs w:val="22"/>
              </w:rPr>
              <w:t>Number</w:t>
            </w:r>
          </w:p>
        </w:tc>
        <w:tc>
          <w:tcPr>
            <w:tcW w:w="303" w:type="pct"/>
            <w:textDirection w:val="btLr"/>
          </w:tcPr>
          <w:p w:rsidR="00461021" w:rsidRDefault="00461021" w:rsidP="00D93576">
            <w:pPr>
              <w:ind w:left="113" w:right="113"/>
              <w:jc w:val="left"/>
            </w:pPr>
            <w:r w:rsidRPr="00281C01">
              <w:rPr>
                <w:sz w:val="22"/>
                <w:szCs w:val="22"/>
              </w:rPr>
              <w:t>attestationStatus</w:t>
            </w:r>
          </w:p>
        </w:tc>
        <w:tc>
          <w:tcPr>
            <w:tcW w:w="303" w:type="pct"/>
            <w:textDirection w:val="btLr"/>
          </w:tcPr>
          <w:p w:rsidR="00461021" w:rsidRDefault="00461021" w:rsidP="00D93576">
            <w:pPr>
              <w:ind w:left="113" w:right="113"/>
              <w:jc w:val="left"/>
            </w:pPr>
            <w:r w:rsidRPr="00281C01">
              <w:rPr>
                <w:sz w:val="22"/>
                <w:szCs w:val="22"/>
              </w:rPr>
              <w:t>creationDate</w:t>
            </w:r>
          </w:p>
        </w:tc>
        <w:tc>
          <w:tcPr>
            <w:tcW w:w="303" w:type="pct"/>
            <w:textDirection w:val="btLr"/>
          </w:tcPr>
          <w:p w:rsidR="00461021" w:rsidRDefault="00461021" w:rsidP="00D93576">
            <w:pPr>
              <w:ind w:left="113" w:right="113"/>
              <w:jc w:val="left"/>
            </w:pPr>
            <w:r>
              <w:rPr>
                <w:sz w:val="22"/>
                <w:szCs w:val="22"/>
              </w:rPr>
              <w:t xml:space="preserve">careerBreak / period / </w:t>
            </w:r>
            <w:r w:rsidRPr="00281C01">
              <w:rPr>
                <w:sz w:val="22"/>
                <w:szCs w:val="22"/>
              </w:rPr>
              <w:t>beginDate</w:t>
            </w:r>
          </w:p>
        </w:tc>
        <w:tc>
          <w:tcPr>
            <w:tcW w:w="303" w:type="pct"/>
            <w:textDirection w:val="btLr"/>
          </w:tcPr>
          <w:p w:rsidR="00461021" w:rsidRDefault="00461021" w:rsidP="00D93576">
            <w:pPr>
              <w:ind w:left="113" w:right="113"/>
              <w:jc w:val="left"/>
            </w:pPr>
            <w:r>
              <w:rPr>
                <w:sz w:val="22"/>
                <w:szCs w:val="22"/>
              </w:rPr>
              <w:t xml:space="preserve">careerBreak  / period / </w:t>
            </w:r>
            <w:r w:rsidRPr="00281C01">
              <w:rPr>
                <w:sz w:val="22"/>
                <w:szCs w:val="22"/>
              </w:rPr>
              <w:t>endDate</w:t>
            </w:r>
          </w:p>
        </w:tc>
        <w:tc>
          <w:tcPr>
            <w:tcW w:w="303" w:type="pct"/>
            <w:textDirection w:val="btLr"/>
          </w:tcPr>
          <w:p w:rsidR="00461021" w:rsidRDefault="00461021" w:rsidP="00D93576">
            <w:pPr>
              <w:ind w:left="113" w:right="113"/>
              <w:jc w:val="left"/>
              <w:rPr>
                <w:sz w:val="22"/>
                <w:szCs w:val="22"/>
              </w:rPr>
            </w:pPr>
            <w:r>
              <w:rPr>
                <w:sz w:val="22"/>
                <w:szCs w:val="22"/>
              </w:rPr>
              <w:t>careerBreak  / workingRatioCode</w:t>
            </w:r>
          </w:p>
        </w:tc>
        <w:tc>
          <w:tcPr>
            <w:tcW w:w="303" w:type="pct"/>
            <w:textDirection w:val="btLr"/>
          </w:tcPr>
          <w:p w:rsidR="00461021" w:rsidRDefault="00461021" w:rsidP="00D93576">
            <w:pPr>
              <w:ind w:left="113" w:right="113"/>
              <w:jc w:val="left"/>
              <w:rPr>
                <w:sz w:val="22"/>
                <w:szCs w:val="22"/>
              </w:rPr>
            </w:pPr>
            <w:r>
              <w:rPr>
                <w:sz w:val="22"/>
                <w:szCs w:val="22"/>
              </w:rPr>
              <w:t>careerBreak  / category</w:t>
            </w:r>
          </w:p>
        </w:tc>
        <w:tc>
          <w:tcPr>
            <w:tcW w:w="392" w:type="pct"/>
            <w:textDirection w:val="btLr"/>
          </w:tcPr>
          <w:p w:rsidR="00461021" w:rsidRDefault="00461021" w:rsidP="00D93576">
            <w:pPr>
              <w:ind w:left="113" w:right="113"/>
              <w:jc w:val="left"/>
              <w:rPr>
                <w:sz w:val="22"/>
                <w:szCs w:val="22"/>
              </w:rPr>
            </w:pPr>
            <w:r>
              <w:rPr>
                <w:sz w:val="22"/>
                <w:szCs w:val="22"/>
              </w:rPr>
              <w:t>careerBreak  / reason</w:t>
            </w:r>
          </w:p>
        </w:tc>
        <w:tc>
          <w:tcPr>
            <w:tcW w:w="355" w:type="pct"/>
            <w:textDirection w:val="btLr"/>
          </w:tcPr>
          <w:p w:rsidR="00461021" w:rsidRDefault="00461021" w:rsidP="00D93576">
            <w:pPr>
              <w:ind w:left="113" w:right="113"/>
              <w:jc w:val="left"/>
            </w:pPr>
            <w:r>
              <w:rPr>
                <w:sz w:val="22"/>
                <w:szCs w:val="22"/>
              </w:rPr>
              <w:t xml:space="preserve">careerBreak / </w:t>
            </w:r>
            <w:r w:rsidRPr="00281C01">
              <w:rPr>
                <w:sz w:val="22"/>
                <w:szCs w:val="22"/>
              </w:rPr>
              <w:t>complementaryActivity</w:t>
            </w:r>
          </w:p>
        </w:tc>
        <w:tc>
          <w:tcPr>
            <w:tcW w:w="353" w:type="pct"/>
            <w:textDirection w:val="btLr"/>
          </w:tcPr>
          <w:p w:rsidR="00461021" w:rsidRPr="00281C01" w:rsidRDefault="00461021" w:rsidP="00D93576">
            <w:pPr>
              <w:ind w:left="113" w:right="113"/>
              <w:jc w:val="left"/>
              <w:rPr>
                <w:sz w:val="22"/>
                <w:szCs w:val="22"/>
              </w:rPr>
            </w:pPr>
            <w:r>
              <w:rPr>
                <w:sz w:val="22"/>
                <w:szCs w:val="22"/>
              </w:rPr>
              <w:t>careerBreak  / monthlyA</w:t>
            </w:r>
            <w:r w:rsidRPr="00281C01">
              <w:rPr>
                <w:sz w:val="22"/>
                <w:szCs w:val="22"/>
              </w:rPr>
              <w:t>llowanceAmount</w:t>
            </w:r>
          </w:p>
        </w:tc>
      </w:tr>
      <w:tr w:rsidR="00461021" w:rsidTr="00D93576">
        <w:trPr>
          <w:trHeight w:val="289"/>
        </w:trPr>
        <w:tc>
          <w:tcPr>
            <w:tcW w:w="870" w:type="pct"/>
          </w:tcPr>
          <w:p w:rsidR="00461021" w:rsidRPr="002F2646" w:rsidRDefault="00461021" w:rsidP="00D93576">
            <w:pPr>
              <w:jc w:val="left"/>
            </w:pPr>
            <w:r w:rsidRPr="002F2646">
              <w:t>VDI</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92" w:type="pct"/>
          </w:tcPr>
          <w:p w:rsidR="00461021" w:rsidRPr="002F2646" w:rsidRDefault="00461021" w:rsidP="00D93576">
            <w:pPr>
              <w:jc w:val="left"/>
            </w:pPr>
            <w:r w:rsidRPr="002F2646">
              <w:t>X</w:t>
            </w:r>
          </w:p>
        </w:tc>
        <w:tc>
          <w:tcPr>
            <w:tcW w:w="355" w:type="pct"/>
          </w:tcPr>
          <w:p w:rsidR="00461021" w:rsidRPr="002F2646" w:rsidRDefault="00461021" w:rsidP="00D93576">
            <w:pPr>
              <w:jc w:val="left"/>
            </w:pPr>
            <w:r w:rsidRPr="002F2646">
              <w:t>X</w:t>
            </w:r>
          </w:p>
        </w:tc>
        <w:tc>
          <w:tcPr>
            <w:tcW w:w="353" w:type="pct"/>
          </w:tcPr>
          <w:p w:rsidR="00461021" w:rsidRPr="002F2646" w:rsidRDefault="00461021" w:rsidP="00D93576">
            <w:pPr>
              <w:jc w:val="left"/>
            </w:pPr>
            <w:r w:rsidRPr="002F2646">
              <w:t>X</w:t>
            </w:r>
          </w:p>
        </w:tc>
      </w:tr>
      <w:tr w:rsidR="00461021" w:rsidTr="00D93576">
        <w:trPr>
          <w:trHeight w:val="289"/>
        </w:trPr>
        <w:tc>
          <w:tcPr>
            <w:tcW w:w="870" w:type="pct"/>
          </w:tcPr>
          <w:p w:rsidR="00461021" w:rsidRPr="000F7270" w:rsidRDefault="00461021" w:rsidP="00D93576">
            <w:pPr>
              <w:jc w:val="left"/>
            </w:pPr>
            <w:r w:rsidRPr="000F7270">
              <w:t>ONEM</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92" w:type="pct"/>
          </w:tcPr>
          <w:p w:rsidR="00461021" w:rsidRPr="000F7270" w:rsidRDefault="00461021" w:rsidP="00D93576">
            <w:pPr>
              <w:jc w:val="left"/>
            </w:pPr>
            <w:r w:rsidRPr="000F7270">
              <w:t>X</w:t>
            </w:r>
          </w:p>
        </w:tc>
        <w:tc>
          <w:tcPr>
            <w:tcW w:w="355" w:type="pct"/>
          </w:tcPr>
          <w:p w:rsidR="00461021" w:rsidRPr="000F7270" w:rsidRDefault="00461021" w:rsidP="00D93576">
            <w:pPr>
              <w:jc w:val="left"/>
            </w:pPr>
            <w:r w:rsidRPr="000F7270">
              <w:t>X</w:t>
            </w:r>
          </w:p>
        </w:tc>
        <w:tc>
          <w:tcPr>
            <w:tcW w:w="353" w:type="pct"/>
          </w:tcPr>
          <w:p w:rsidR="00461021" w:rsidRPr="00A72501" w:rsidRDefault="00461021" w:rsidP="00D93576">
            <w:pPr>
              <w:jc w:val="left"/>
              <w:rPr>
                <w:highlight w:val="yellow"/>
              </w:rPr>
            </w:pPr>
          </w:p>
        </w:tc>
      </w:tr>
      <w:tr w:rsidR="00461021" w:rsidTr="00D93576">
        <w:trPr>
          <w:trHeight w:val="289"/>
        </w:trPr>
        <w:tc>
          <w:tcPr>
            <w:tcW w:w="870" w:type="pct"/>
          </w:tcPr>
          <w:p w:rsidR="00461021" w:rsidRPr="000F7270" w:rsidRDefault="00461021" w:rsidP="00D93576">
            <w:pPr>
              <w:jc w:val="left"/>
            </w:pPr>
            <w:r w:rsidRPr="000F7270">
              <w:t>FAMIFED</w:t>
            </w:r>
            <w:r w:rsidR="00FF0FE4" w:rsidRPr="00FF0FE4">
              <w:t>/Interrégionale</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r w:rsidRPr="000F7270">
              <w:t>X</w:t>
            </w:r>
          </w:p>
        </w:tc>
        <w:tc>
          <w:tcPr>
            <w:tcW w:w="303" w:type="pct"/>
          </w:tcPr>
          <w:p w:rsidR="00461021" w:rsidRPr="000F7270" w:rsidRDefault="00461021" w:rsidP="00D93576">
            <w:pPr>
              <w:jc w:val="left"/>
            </w:pPr>
          </w:p>
        </w:tc>
        <w:tc>
          <w:tcPr>
            <w:tcW w:w="392" w:type="pct"/>
          </w:tcPr>
          <w:p w:rsidR="00461021" w:rsidRPr="000F7270" w:rsidRDefault="00461021" w:rsidP="00D93576">
            <w:pPr>
              <w:jc w:val="left"/>
            </w:pPr>
          </w:p>
        </w:tc>
        <w:tc>
          <w:tcPr>
            <w:tcW w:w="355" w:type="pct"/>
          </w:tcPr>
          <w:p w:rsidR="00461021" w:rsidRPr="000F7270" w:rsidRDefault="00461021" w:rsidP="00D93576">
            <w:pPr>
              <w:jc w:val="left"/>
            </w:pPr>
            <w:r w:rsidRPr="000F7270">
              <w:t>X</w:t>
            </w:r>
          </w:p>
        </w:tc>
        <w:tc>
          <w:tcPr>
            <w:tcW w:w="353" w:type="pct"/>
          </w:tcPr>
          <w:p w:rsidR="00461021" w:rsidRPr="00A72501" w:rsidRDefault="00461021" w:rsidP="00D93576">
            <w:pPr>
              <w:jc w:val="left"/>
              <w:rPr>
                <w:highlight w:val="yellow"/>
              </w:rPr>
            </w:pPr>
          </w:p>
        </w:tc>
      </w:tr>
      <w:tr w:rsidR="00461021" w:rsidTr="00D93576">
        <w:trPr>
          <w:trHeight w:val="289"/>
        </w:trPr>
        <w:tc>
          <w:tcPr>
            <w:tcW w:w="870" w:type="pct"/>
          </w:tcPr>
          <w:p w:rsidR="00461021" w:rsidRPr="000F7270" w:rsidRDefault="00461021" w:rsidP="00D93576">
            <w:pPr>
              <w:jc w:val="left"/>
            </w:pPr>
            <w:r w:rsidRPr="000F7270">
              <w:t>SIGEDIS</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03" w:type="pct"/>
          </w:tcPr>
          <w:p w:rsidR="00461021" w:rsidRDefault="00461021" w:rsidP="00D93576">
            <w:pPr>
              <w:jc w:val="left"/>
              <w:rPr>
                <w:highlight w:val="yellow"/>
              </w:rPr>
            </w:pPr>
            <w:r w:rsidRPr="002F2646">
              <w:t>X</w:t>
            </w:r>
          </w:p>
        </w:tc>
        <w:tc>
          <w:tcPr>
            <w:tcW w:w="392" w:type="pct"/>
          </w:tcPr>
          <w:p w:rsidR="00461021" w:rsidRDefault="00461021" w:rsidP="00D93576">
            <w:pPr>
              <w:jc w:val="left"/>
              <w:rPr>
                <w:highlight w:val="yellow"/>
              </w:rPr>
            </w:pPr>
            <w:r w:rsidRPr="002F2646">
              <w:t>X</w:t>
            </w:r>
          </w:p>
        </w:tc>
        <w:tc>
          <w:tcPr>
            <w:tcW w:w="355" w:type="pct"/>
          </w:tcPr>
          <w:p w:rsidR="00461021" w:rsidRDefault="00461021" w:rsidP="00D93576">
            <w:pPr>
              <w:jc w:val="left"/>
              <w:rPr>
                <w:highlight w:val="yellow"/>
              </w:rPr>
            </w:pPr>
            <w:r w:rsidRPr="002F2646">
              <w:t>X</w:t>
            </w:r>
          </w:p>
        </w:tc>
        <w:tc>
          <w:tcPr>
            <w:tcW w:w="353" w:type="pct"/>
          </w:tcPr>
          <w:p w:rsidR="00461021" w:rsidRPr="00A72501" w:rsidRDefault="00461021" w:rsidP="00D93576">
            <w:pPr>
              <w:jc w:val="left"/>
              <w:rPr>
                <w:highlight w:val="yellow"/>
              </w:rPr>
            </w:pPr>
            <w:r w:rsidRPr="002F2646">
              <w:t>X</w:t>
            </w:r>
          </w:p>
        </w:tc>
      </w:tr>
      <w:tr w:rsidR="00461021" w:rsidTr="00D93576">
        <w:trPr>
          <w:trHeight w:val="289"/>
        </w:trPr>
        <w:tc>
          <w:tcPr>
            <w:tcW w:w="870" w:type="pct"/>
          </w:tcPr>
          <w:p w:rsidR="00461021" w:rsidRPr="000F7270" w:rsidRDefault="00461021" w:rsidP="00D93576">
            <w:pPr>
              <w:jc w:val="left"/>
            </w:pPr>
            <w:r w:rsidRPr="000F7270">
              <w:t>NIC</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r w:rsidRPr="002F2646">
              <w:t>X</w:t>
            </w:r>
          </w:p>
        </w:tc>
        <w:tc>
          <w:tcPr>
            <w:tcW w:w="303" w:type="pct"/>
          </w:tcPr>
          <w:p w:rsidR="00461021" w:rsidRPr="002F2646" w:rsidRDefault="00461021" w:rsidP="00D93576">
            <w:pPr>
              <w:jc w:val="left"/>
            </w:pPr>
          </w:p>
        </w:tc>
        <w:tc>
          <w:tcPr>
            <w:tcW w:w="303" w:type="pct"/>
          </w:tcPr>
          <w:p w:rsidR="00461021" w:rsidRPr="002F2646" w:rsidRDefault="00461021" w:rsidP="00D93576">
            <w:pPr>
              <w:jc w:val="left"/>
            </w:pPr>
          </w:p>
        </w:tc>
        <w:tc>
          <w:tcPr>
            <w:tcW w:w="392" w:type="pct"/>
          </w:tcPr>
          <w:p w:rsidR="00461021" w:rsidRPr="002F2646" w:rsidRDefault="00461021" w:rsidP="00D93576">
            <w:pPr>
              <w:jc w:val="left"/>
            </w:pPr>
          </w:p>
        </w:tc>
        <w:tc>
          <w:tcPr>
            <w:tcW w:w="355" w:type="pct"/>
          </w:tcPr>
          <w:p w:rsidR="00461021" w:rsidRPr="002F2646" w:rsidRDefault="00461021" w:rsidP="00D93576">
            <w:pPr>
              <w:jc w:val="left"/>
            </w:pPr>
          </w:p>
        </w:tc>
        <w:tc>
          <w:tcPr>
            <w:tcW w:w="353" w:type="pct"/>
          </w:tcPr>
          <w:p w:rsidR="00461021" w:rsidRPr="002F2646" w:rsidRDefault="00461021" w:rsidP="00D93576">
            <w:pPr>
              <w:jc w:val="left"/>
            </w:pPr>
          </w:p>
        </w:tc>
      </w:tr>
    </w:tbl>
    <w:p w:rsidR="00461021" w:rsidRDefault="00461021" w:rsidP="00461021">
      <w:pPr>
        <w:jc w:val="left"/>
      </w:pPr>
    </w:p>
    <w:p w:rsidR="006E0E7F" w:rsidRDefault="006E0E7F" w:rsidP="00461021">
      <w:pPr>
        <w:jc w:val="left"/>
      </w:pPr>
    </w:p>
    <w:p w:rsidR="006E0E7F" w:rsidRDefault="006E0E7F" w:rsidP="00461021">
      <w:pPr>
        <w:jc w:val="left"/>
        <w:sectPr w:rsidR="006E0E7F" w:rsidSect="00A06181">
          <w:footnotePr>
            <w:numRestart w:val="eachPage"/>
          </w:footnotePr>
          <w:type w:val="continuous"/>
          <w:pgSz w:w="11906" w:h="16838" w:code="9"/>
          <w:pgMar w:top="1418" w:right="1418" w:bottom="902" w:left="1418" w:header="709" w:footer="709" w:gutter="0"/>
          <w:cols w:space="708"/>
          <w:docGrid w:linePitch="360"/>
        </w:sectPr>
      </w:pPr>
      <w:r>
        <w:t>Pour FAMIFED</w:t>
      </w:r>
      <w:r w:rsidR="00FF0FE4" w:rsidRPr="00FF0FE4">
        <w:t>/Interrégionale</w:t>
      </w:r>
      <w:r>
        <w:t xml:space="preserve"> un filtre business additionnel est appliqué. FAMIFED reçoit seulement les mutations avec workingRatioCode 1.</w:t>
      </w:r>
    </w:p>
    <w:p w:rsidR="00461021" w:rsidRDefault="00461021" w:rsidP="00461021">
      <w:pPr>
        <w:pStyle w:val="Heading1"/>
      </w:pPr>
      <w:r>
        <w:lastRenderedPageBreak/>
        <w:t>Protocole du service</w:t>
      </w:r>
    </w:p>
    <w:p w:rsidR="00461021" w:rsidRDefault="00461021" w:rsidP="00461021"/>
    <w:p w:rsidR="00461021" w:rsidRDefault="00461021" w:rsidP="00461021">
      <w:r>
        <w:t xml:space="preserve">La communication entre la BCSS et les destinataires qui reçoivent les mutations en format XML </w:t>
      </w:r>
      <w:r w:rsidRPr="00621B74">
        <w:t>s'effectuera au moyen de fichiers batch accompagnés d'un fichier voucher selon le protocole LDM.</w:t>
      </w:r>
      <w:r>
        <w:t xml:space="preserve"> Pour l’instant seulement l’AIS reçoit des fichiers en format XML. Les détails concernant cet échange avec l’AIS se trouvent dans le document </w:t>
      </w:r>
      <w:r w:rsidRPr="007A6FAD">
        <w:t>CareerBreakNotifications_TSS</w:t>
      </w:r>
      <w:r>
        <w:t>_AIS-VSI</w:t>
      </w:r>
      <w:r w:rsidRPr="007A6FAD">
        <w:t>.docx</w:t>
      </w:r>
      <w:r>
        <w:t>.</w:t>
      </w:r>
    </w:p>
    <w:p w:rsidR="00461021" w:rsidRDefault="00461021" w:rsidP="00461021">
      <w:pPr>
        <w:jc w:val="left"/>
      </w:pPr>
    </w:p>
    <w:p w:rsidR="00461021" w:rsidRDefault="00461021" w:rsidP="00461021">
      <w:pPr>
        <w:jc w:val="left"/>
      </w:pPr>
      <w:r>
        <w:t>La communication entre la BCSS et les destinataires qui reçoivent les mutations en format A1 ne change pas. Donc ces fichiers ne seront pas accompagnés d’un fichier voucher.</w:t>
      </w:r>
    </w:p>
    <w:p w:rsidR="00461021" w:rsidRDefault="00461021" w:rsidP="00461021">
      <w:pPr>
        <w:pStyle w:val="Heading2"/>
      </w:pPr>
      <w:r>
        <w:t>Échange de fichiers A1</w:t>
      </w:r>
    </w:p>
    <w:p w:rsidR="00461021" w:rsidRPr="00B57240" w:rsidRDefault="00461021" w:rsidP="00461021"/>
    <w:p w:rsidR="00461021" w:rsidRDefault="00461021" w:rsidP="00461021">
      <w:r>
        <w:t>Les fichiers seront échangés via les serveurs (S)FTP.  Le tableau ci-dessous présente, par partenaire, les répertoires et les serveurs (S)FTP pour les fichiers entrants et sortants.</w:t>
      </w:r>
    </w:p>
    <w:p w:rsidR="00461021" w:rsidRDefault="00461021" w:rsidP="00461021">
      <w:pPr>
        <w:ind w:firstLine="708"/>
      </w:pPr>
    </w:p>
    <w:tbl>
      <w:tblPr>
        <w:tblW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607"/>
        <w:gridCol w:w="3091"/>
      </w:tblGrid>
      <w:tr w:rsidR="00461021" w:rsidRPr="00DB16D6" w:rsidTr="00D93576">
        <w:trPr>
          <w:trHeight w:val="454"/>
        </w:trPr>
        <w:tc>
          <w:tcPr>
            <w:tcW w:w="1207" w:type="dxa"/>
            <w:shd w:val="pct20" w:color="auto" w:fill="auto"/>
          </w:tcPr>
          <w:p w:rsidR="00461021" w:rsidRPr="00F47944" w:rsidRDefault="00461021" w:rsidP="00D93576">
            <w:pPr>
              <w:rPr>
                <w:lang w:val="nl-BE"/>
              </w:rPr>
            </w:pPr>
            <w:r>
              <w:rPr>
                <w:lang w:val="nl-BE"/>
              </w:rPr>
              <w:t>P</w:t>
            </w:r>
            <w:r w:rsidRPr="00F47944">
              <w:rPr>
                <w:lang w:val="nl-BE"/>
              </w:rPr>
              <w:t>art</w:t>
            </w:r>
            <w:r>
              <w:rPr>
                <w:lang w:val="nl-BE"/>
              </w:rPr>
              <w:t>e</w:t>
            </w:r>
            <w:r w:rsidRPr="00F47944">
              <w:rPr>
                <w:lang w:val="nl-BE"/>
              </w:rPr>
              <w:t>n</w:t>
            </w:r>
            <w:r>
              <w:rPr>
                <w:lang w:val="nl-BE"/>
              </w:rPr>
              <w:t>ai</w:t>
            </w:r>
            <w:r w:rsidRPr="00F47944">
              <w:rPr>
                <w:lang w:val="nl-BE"/>
              </w:rPr>
              <w:t>r</w:t>
            </w:r>
            <w:r>
              <w:rPr>
                <w:lang w:val="nl-BE"/>
              </w:rPr>
              <w:t>e</w:t>
            </w:r>
          </w:p>
        </w:tc>
        <w:tc>
          <w:tcPr>
            <w:tcW w:w="1607" w:type="dxa"/>
            <w:shd w:val="pct20" w:color="auto" w:fill="auto"/>
          </w:tcPr>
          <w:p w:rsidR="00461021" w:rsidRPr="00F47944" w:rsidRDefault="00461021" w:rsidP="00D93576">
            <w:pPr>
              <w:rPr>
                <w:lang w:val="nl-BE"/>
              </w:rPr>
            </w:pPr>
            <w:r>
              <w:rPr>
                <w:lang w:val="nl-BE"/>
              </w:rPr>
              <w:t>(S)FTP Server</w:t>
            </w:r>
          </w:p>
        </w:tc>
        <w:tc>
          <w:tcPr>
            <w:tcW w:w="3091" w:type="dxa"/>
            <w:shd w:val="pct20" w:color="auto" w:fill="auto"/>
          </w:tcPr>
          <w:p w:rsidR="00461021" w:rsidRPr="00F47944" w:rsidRDefault="00461021" w:rsidP="00D93576">
            <w:pPr>
              <w:rPr>
                <w:lang w:val="nl-BE"/>
              </w:rPr>
            </w:pPr>
            <w:r w:rsidRPr="00F47944">
              <w:rPr>
                <w:lang w:val="nl-BE"/>
              </w:rPr>
              <w:t xml:space="preserve">Folder </w:t>
            </w:r>
            <w:r>
              <w:rPr>
                <w:lang w:val="nl-BE"/>
              </w:rPr>
              <w:t>fichier sortant</w:t>
            </w:r>
          </w:p>
        </w:tc>
      </w:tr>
      <w:tr w:rsidR="00461021" w:rsidRPr="00F47944" w:rsidTr="00D93576">
        <w:trPr>
          <w:trHeight w:val="310"/>
        </w:trPr>
        <w:tc>
          <w:tcPr>
            <w:tcW w:w="1207" w:type="dxa"/>
            <w:shd w:val="pct20" w:color="auto" w:fill="auto"/>
          </w:tcPr>
          <w:p w:rsidR="00461021" w:rsidRDefault="00461021" w:rsidP="00D93576">
            <w:pPr>
              <w:rPr>
                <w:lang w:val="nl-BE"/>
              </w:rPr>
            </w:pPr>
            <w:r>
              <w:rPr>
                <w:lang w:val="nl-BE"/>
              </w:rPr>
              <w:t>CIN</w:t>
            </w:r>
          </w:p>
        </w:tc>
        <w:tc>
          <w:tcPr>
            <w:tcW w:w="1607" w:type="dxa"/>
          </w:tcPr>
          <w:p w:rsidR="00461021" w:rsidRDefault="00461021" w:rsidP="00D93576">
            <w:pPr>
              <w:rPr>
                <w:sz w:val="20"/>
                <w:szCs w:val="20"/>
                <w:lang w:val="nl-BE"/>
              </w:rPr>
            </w:pPr>
            <w:r>
              <w:rPr>
                <w:sz w:val="20"/>
                <w:szCs w:val="20"/>
                <w:lang w:val="nl-BE"/>
              </w:rPr>
              <w:t>Extranet FTP</w:t>
            </w:r>
          </w:p>
        </w:tc>
        <w:tc>
          <w:tcPr>
            <w:tcW w:w="3091" w:type="dxa"/>
            <w:shd w:val="clear" w:color="auto" w:fill="auto"/>
          </w:tcPr>
          <w:p w:rsidR="00461021" w:rsidRDefault="00461021" w:rsidP="00D93576">
            <w:pPr>
              <w:rPr>
                <w:sz w:val="20"/>
                <w:szCs w:val="20"/>
                <w:lang w:val="nl-BE"/>
              </w:rPr>
            </w:pPr>
            <w:r w:rsidRPr="00AA4095">
              <w:rPr>
                <w:sz w:val="20"/>
                <w:szCs w:val="20"/>
                <w:lang w:val="nl-BE"/>
              </w:rPr>
              <w:t>BCSSKSZ-</w:t>
            </w:r>
            <w:r>
              <w:rPr>
                <w:sz w:val="20"/>
                <w:szCs w:val="20"/>
                <w:lang w:val="nl-BE"/>
              </w:rPr>
              <w:t>CIN</w:t>
            </w:r>
          </w:p>
        </w:tc>
      </w:tr>
      <w:tr w:rsidR="00461021" w:rsidRPr="00DB16D6" w:rsidTr="00D93576">
        <w:trPr>
          <w:trHeight w:val="310"/>
        </w:trPr>
        <w:tc>
          <w:tcPr>
            <w:tcW w:w="1207" w:type="dxa"/>
            <w:shd w:val="pct20" w:color="auto" w:fill="auto"/>
          </w:tcPr>
          <w:p w:rsidR="00461021" w:rsidDel="00080764" w:rsidRDefault="00461021" w:rsidP="00D93576">
            <w:pPr>
              <w:rPr>
                <w:lang w:val="nl-BE"/>
              </w:rPr>
            </w:pPr>
            <w:r>
              <w:rPr>
                <w:lang w:val="nl-BE"/>
              </w:rPr>
              <w:t>VDI</w:t>
            </w:r>
          </w:p>
        </w:tc>
        <w:tc>
          <w:tcPr>
            <w:tcW w:w="1607" w:type="dxa"/>
          </w:tcPr>
          <w:p w:rsidR="00461021" w:rsidRPr="002334AC" w:rsidRDefault="00461021" w:rsidP="00D93576">
            <w:pPr>
              <w:rPr>
                <w:sz w:val="20"/>
                <w:szCs w:val="20"/>
                <w:highlight w:val="yellow"/>
                <w:lang w:val="nl-BE"/>
              </w:rPr>
            </w:pPr>
            <w:r w:rsidRPr="00E13539">
              <w:rPr>
                <w:sz w:val="20"/>
                <w:szCs w:val="20"/>
                <w:lang w:val="nl-BE"/>
              </w:rPr>
              <w:t>Extranet FTP</w:t>
            </w:r>
          </w:p>
        </w:tc>
        <w:tc>
          <w:tcPr>
            <w:tcW w:w="3091" w:type="dxa"/>
            <w:shd w:val="clear" w:color="auto" w:fill="auto"/>
          </w:tcPr>
          <w:p w:rsidR="00461021" w:rsidRPr="002334AC" w:rsidRDefault="00461021" w:rsidP="00D93576">
            <w:pPr>
              <w:rPr>
                <w:sz w:val="20"/>
                <w:szCs w:val="20"/>
                <w:highlight w:val="yellow"/>
                <w:lang w:val="nl-BE"/>
              </w:rPr>
            </w:pPr>
            <w:r w:rsidRPr="00E13539">
              <w:rPr>
                <w:sz w:val="20"/>
                <w:szCs w:val="20"/>
                <w:lang w:val="nl-BE"/>
              </w:rPr>
              <w:t>BCSSKSZ-VIP</w:t>
            </w:r>
          </w:p>
        </w:tc>
      </w:tr>
    </w:tbl>
    <w:p w:rsidR="00461021" w:rsidRPr="00044C19" w:rsidRDefault="00461021" w:rsidP="00461021">
      <w:r w:rsidRPr="00044C19">
        <w:t>Extranet FTP : extranettransfer.smals-mvm.be</w:t>
      </w:r>
    </w:p>
    <w:p w:rsidR="00461021" w:rsidRPr="00044C19" w:rsidRDefault="00461021" w:rsidP="00461021">
      <w:pPr>
        <w:rPr>
          <w:lang w:val="en-US"/>
        </w:rPr>
      </w:pPr>
      <w:r w:rsidRPr="00044C19">
        <w:rPr>
          <w:lang w:val="en-US"/>
        </w:rPr>
        <w:t>ISS FTP : issftp.smals-mvm.be</w:t>
      </w:r>
    </w:p>
    <w:p w:rsidR="00461021" w:rsidRPr="00044C19" w:rsidRDefault="00461021" w:rsidP="00461021">
      <w:pPr>
        <w:rPr>
          <w:lang w:val="en-US"/>
        </w:rPr>
      </w:pPr>
    </w:p>
    <w:p w:rsidR="00461021" w:rsidRDefault="00461021" w:rsidP="00461021">
      <w:r w:rsidRPr="00DB16D6">
        <w:t>Le tableau ci-dessous présente, par partenaire</w:t>
      </w:r>
      <w:r>
        <w:t>,</w:t>
      </w:r>
      <w:r w:rsidRPr="00DB16D6">
        <w:t xml:space="preserve"> le nom des fichiers.</w:t>
      </w:r>
    </w:p>
    <w:p w:rsidR="00461021" w:rsidRPr="00DB16D6" w:rsidRDefault="00461021" w:rsidP="00461021"/>
    <w:tbl>
      <w:tblPr>
        <w:tblW w:w="7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3091"/>
        <w:gridCol w:w="3091"/>
      </w:tblGrid>
      <w:tr w:rsidR="00461021" w:rsidRPr="00DB16D6" w:rsidTr="00D93576">
        <w:trPr>
          <w:trHeight w:val="454"/>
        </w:trPr>
        <w:tc>
          <w:tcPr>
            <w:tcW w:w="1207" w:type="dxa"/>
            <w:shd w:val="pct20" w:color="auto" w:fill="auto"/>
          </w:tcPr>
          <w:p w:rsidR="00461021" w:rsidRPr="00F47944" w:rsidRDefault="00461021" w:rsidP="00D93576">
            <w:pPr>
              <w:rPr>
                <w:lang w:val="nl-BE"/>
              </w:rPr>
            </w:pPr>
            <w:r>
              <w:rPr>
                <w:lang w:val="nl-BE"/>
              </w:rPr>
              <w:t>P</w:t>
            </w:r>
            <w:r w:rsidRPr="00F47944">
              <w:rPr>
                <w:lang w:val="nl-BE"/>
              </w:rPr>
              <w:t>art</w:t>
            </w:r>
            <w:r>
              <w:rPr>
                <w:lang w:val="nl-BE"/>
              </w:rPr>
              <w:t>e</w:t>
            </w:r>
            <w:r w:rsidRPr="00F47944">
              <w:rPr>
                <w:lang w:val="nl-BE"/>
              </w:rPr>
              <w:t>n</w:t>
            </w:r>
            <w:r>
              <w:rPr>
                <w:lang w:val="nl-BE"/>
              </w:rPr>
              <w:t>ai</w:t>
            </w:r>
            <w:r w:rsidRPr="00F47944">
              <w:rPr>
                <w:lang w:val="nl-BE"/>
              </w:rPr>
              <w:t>r</w:t>
            </w:r>
            <w:r>
              <w:rPr>
                <w:lang w:val="nl-BE"/>
              </w:rPr>
              <w:t>e</w:t>
            </w:r>
          </w:p>
        </w:tc>
        <w:tc>
          <w:tcPr>
            <w:tcW w:w="3091" w:type="dxa"/>
            <w:shd w:val="pct20" w:color="auto" w:fill="auto"/>
          </w:tcPr>
          <w:p w:rsidR="00461021" w:rsidRPr="00F47944" w:rsidRDefault="00461021" w:rsidP="00D93576">
            <w:pPr>
              <w:rPr>
                <w:lang w:val="nl-BE"/>
              </w:rPr>
            </w:pPr>
            <w:r>
              <w:rPr>
                <w:lang w:val="nl-BE"/>
              </w:rPr>
              <w:t>Nom des fichiers: convention</w:t>
            </w:r>
          </w:p>
        </w:tc>
        <w:tc>
          <w:tcPr>
            <w:tcW w:w="3091" w:type="dxa"/>
            <w:shd w:val="pct20" w:color="auto" w:fill="auto"/>
          </w:tcPr>
          <w:p w:rsidR="00461021" w:rsidRDefault="00461021" w:rsidP="00D93576">
            <w:pPr>
              <w:rPr>
                <w:lang w:val="nl-BE"/>
              </w:rPr>
            </w:pPr>
            <w:r>
              <w:rPr>
                <w:lang w:val="nl-BE"/>
              </w:rPr>
              <w:t>Exemple</w:t>
            </w:r>
          </w:p>
        </w:tc>
      </w:tr>
      <w:tr w:rsidR="00461021" w:rsidRPr="00F47944" w:rsidTr="00D93576">
        <w:trPr>
          <w:trHeight w:val="310"/>
        </w:trPr>
        <w:tc>
          <w:tcPr>
            <w:tcW w:w="1207" w:type="dxa"/>
            <w:shd w:val="pct20" w:color="auto" w:fill="auto"/>
          </w:tcPr>
          <w:p w:rsidR="00461021" w:rsidRDefault="00461021" w:rsidP="00D93576">
            <w:pPr>
              <w:rPr>
                <w:lang w:val="nl-BE"/>
              </w:rPr>
            </w:pPr>
            <w:r>
              <w:rPr>
                <w:lang w:val="nl-BE"/>
              </w:rPr>
              <w:t>CIN</w:t>
            </w:r>
          </w:p>
        </w:tc>
        <w:tc>
          <w:tcPr>
            <w:tcW w:w="3091" w:type="dxa"/>
          </w:tcPr>
          <w:p w:rsidR="00461021" w:rsidRPr="00AA4095" w:rsidRDefault="00461021" w:rsidP="00D93576">
            <w:pPr>
              <w:rPr>
                <w:sz w:val="20"/>
                <w:szCs w:val="20"/>
                <w:lang w:val="nl-BE"/>
              </w:rPr>
            </w:pPr>
            <w:r w:rsidRPr="00DB16D6">
              <w:rPr>
                <w:sz w:val="20"/>
                <w:szCs w:val="20"/>
                <w:lang w:val="nl-BE"/>
              </w:rPr>
              <w:t>e.ffff.nnnnnnnnnnnnnn.gz</w:t>
            </w:r>
          </w:p>
        </w:tc>
        <w:tc>
          <w:tcPr>
            <w:tcW w:w="3091" w:type="dxa"/>
          </w:tcPr>
          <w:p w:rsidR="00461021" w:rsidRPr="00DB16D6" w:rsidRDefault="00461021" w:rsidP="00D93576">
            <w:pPr>
              <w:rPr>
                <w:sz w:val="20"/>
                <w:szCs w:val="20"/>
                <w:lang w:val="nl-BE"/>
              </w:rPr>
            </w:pPr>
            <w:r w:rsidRPr="006D3A2A">
              <w:rPr>
                <w:sz w:val="20"/>
                <w:szCs w:val="20"/>
                <w:lang w:val="nl-BE"/>
              </w:rPr>
              <w:t>P.MBXD.00000000018096.gz</w:t>
            </w:r>
          </w:p>
        </w:tc>
      </w:tr>
      <w:tr w:rsidR="00461021" w:rsidRPr="00DB16D6" w:rsidTr="00D93576">
        <w:trPr>
          <w:trHeight w:val="310"/>
        </w:trPr>
        <w:tc>
          <w:tcPr>
            <w:tcW w:w="1207" w:type="dxa"/>
            <w:shd w:val="pct20" w:color="auto" w:fill="auto"/>
          </w:tcPr>
          <w:p w:rsidR="00461021" w:rsidDel="00080764" w:rsidRDefault="00461021" w:rsidP="00D93576">
            <w:pPr>
              <w:rPr>
                <w:lang w:val="nl-BE"/>
              </w:rPr>
            </w:pPr>
            <w:r>
              <w:rPr>
                <w:lang w:val="nl-BE"/>
              </w:rPr>
              <w:t>VDI</w:t>
            </w:r>
          </w:p>
        </w:tc>
        <w:tc>
          <w:tcPr>
            <w:tcW w:w="3091" w:type="dxa"/>
          </w:tcPr>
          <w:p w:rsidR="00461021" w:rsidRPr="00E13539" w:rsidRDefault="00461021" w:rsidP="00D93576">
            <w:pPr>
              <w:rPr>
                <w:sz w:val="20"/>
                <w:szCs w:val="20"/>
                <w:lang w:val="nl-BE"/>
              </w:rPr>
            </w:pPr>
            <w:r w:rsidRPr="00DB16D6">
              <w:rPr>
                <w:sz w:val="20"/>
                <w:szCs w:val="20"/>
                <w:lang w:val="nl-BE"/>
              </w:rPr>
              <w:t>sssttt.e.ffff.nnnnnnnnnnnnnnn.zip</w:t>
            </w:r>
          </w:p>
        </w:tc>
        <w:tc>
          <w:tcPr>
            <w:tcW w:w="3091" w:type="dxa"/>
          </w:tcPr>
          <w:p w:rsidR="00461021" w:rsidRPr="00DB16D6" w:rsidRDefault="00461021" w:rsidP="00D93576">
            <w:pPr>
              <w:rPr>
                <w:sz w:val="20"/>
                <w:szCs w:val="20"/>
                <w:lang w:val="nl-BE"/>
              </w:rPr>
            </w:pPr>
            <w:r w:rsidRPr="006D3A2A">
              <w:rPr>
                <w:sz w:val="20"/>
                <w:szCs w:val="20"/>
                <w:lang w:val="nl-BE"/>
              </w:rPr>
              <w:t>040006.P.MBXD.000000000000090.zip</w:t>
            </w:r>
          </w:p>
        </w:tc>
      </w:tr>
    </w:tbl>
    <w:p w:rsidR="00461021" w:rsidRPr="00DB16D6" w:rsidRDefault="00461021" w:rsidP="00461021">
      <w:pPr>
        <w:rPr>
          <w:lang w:val="nl-BE"/>
        </w:rPr>
      </w:pPr>
    </w:p>
    <w:p w:rsidR="00461021" w:rsidRDefault="00461021" w:rsidP="00461021">
      <w:pPr>
        <w:rPr>
          <w:lang w:val="en-US"/>
        </w:rPr>
      </w:pPr>
      <w:r>
        <w:rPr>
          <w:lang w:val="en-US"/>
        </w:rPr>
        <w:t>Nom des fichiers:</w:t>
      </w:r>
    </w:p>
    <w:p w:rsidR="00461021" w:rsidRDefault="00461021" w:rsidP="00461021">
      <w:pPr>
        <w:pStyle w:val="ListParagraph"/>
        <w:numPr>
          <w:ilvl w:val="0"/>
          <w:numId w:val="21"/>
        </w:numPr>
      </w:pPr>
      <w:r w:rsidRPr="00DB16D6">
        <w:t>e: environnement (‘T’, ‘A’ ou ‘P’)</w:t>
      </w:r>
    </w:p>
    <w:p w:rsidR="00461021" w:rsidRDefault="00461021" w:rsidP="00461021">
      <w:pPr>
        <w:pStyle w:val="ListParagraph"/>
        <w:numPr>
          <w:ilvl w:val="0"/>
          <w:numId w:val="21"/>
        </w:numPr>
      </w:pPr>
      <w:r>
        <w:t>f : type de fichier (‘M’ ou ‘MBXD’ pour A1)</w:t>
      </w:r>
    </w:p>
    <w:p w:rsidR="00461021" w:rsidRDefault="00461021" w:rsidP="00461021">
      <w:pPr>
        <w:pStyle w:val="ListParagraph"/>
        <w:numPr>
          <w:ilvl w:val="0"/>
          <w:numId w:val="21"/>
        </w:numPr>
      </w:pPr>
      <w:r>
        <w:t>sss : secteur</w:t>
      </w:r>
    </w:p>
    <w:p w:rsidR="00461021" w:rsidRDefault="00461021" w:rsidP="00461021">
      <w:pPr>
        <w:pStyle w:val="ListParagraph"/>
        <w:numPr>
          <w:ilvl w:val="0"/>
          <w:numId w:val="21"/>
        </w:numPr>
      </w:pPr>
      <w:r>
        <w:t>ttt : type institution</w:t>
      </w:r>
    </w:p>
    <w:p w:rsidR="00461021" w:rsidRPr="00DB16D6" w:rsidRDefault="00461021" w:rsidP="00461021">
      <w:pPr>
        <w:pStyle w:val="ListParagraph"/>
        <w:numPr>
          <w:ilvl w:val="0"/>
          <w:numId w:val="21"/>
        </w:numPr>
      </w:pPr>
      <w:r>
        <w:t>n : numéro de mailbox</w:t>
      </w:r>
    </w:p>
    <w:p w:rsidR="00461021" w:rsidRDefault="00461021" w:rsidP="00461021"/>
    <w:p w:rsidR="00461021" w:rsidRDefault="00461021" w:rsidP="00461021">
      <w:pPr>
        <w:pStyle w:val="Heading2"/>
      </w:pPr>
      <w:r>
        <w:t>Échange de fichiers XML</w:t>
      </w:r>
    </w:p>
    <w:p w:rsidR="00461021" w:rsidRDefault="00461021" w:rsidP="00461021">
      <w:r>
        <w:t>Les fichiers seront échangés via les serveurs (S)FTP.  Le tableau ci-dessous présente, par partenaire, les répertoires et les serveurs (S)FTP pour les fichiers entrants et sortants.</w:t>
      </w:r>
    </w:p>
    <w:p w:rsidR="00461021" w:rsidRDefault="00461021" w:rsidP="00461021"/>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2377"/>
        <w:gridCol w:w="4572"/>
      </w:tblGrid>
      <w:tr w:rsidR="00461021" w:rsidRPr="00DB16D6" w:rsidTr="00D93576">
        <w:trPr>
          <w:trHeight w:val="452"/>
        </w:trPr>
        <w:tc>
          <w:tcPr>
            <w:tcW w:w="1785" w:type="dxa"/>
            <w:shd w:val="pct20" w:color="auto" w:fill="auto"/>
          </w:tcPr>
          <w:p w:rsidR="00461021" w:rsidRPr="00F47944" w:rsidRDefault="00461021" w:rsidP="00D93576">
            <w:pPr>
              <w:rPr>
                <w:lang w:val="nl-BE"/>
              </w:rPr>
            </w:pPr>
            <w:r>
              <w:rPr>
                <w:lang w:val="nl-BE"/>
              </w:rPr>
              <w:t>P</w:t>
            </w:r>
            <w:r w:rsidRPr="00F47944">
              <w:rPr>
                <w:lang w:val="nl-BE"/>
              </w:rPr>
              <w:t>art</w:t>
            </w:r>
            <w:r>
              <w:rPr>
                <w:lang w:val="nl-BE"/>
              </w:rPr>
              <w:t>e</w:t>
            </w:r>
            <w:r w:rsidRPr="00F47944">
              <w:rPr>
                <w:lang w:val="nl-BE"/>
              </w:rPr>
              <w:t>n</w:t>
            </w:r>
            <w:r>
              <w:rPr>
                <w:lang w:val="nl-BE"/>
              </w:rPr>
              <w:t>ai</w:t>
            </w:r>
            <w:r w:rsidRPr="00F47944">
              <w:rPr>
                <w:lang w:val="nl-BE"/>
              </w:rPr>
              <w:t>r</w:t>
            </w:r>
            <w:r>
              <w:rPr>
                <w:lang w:val="nl-BE"/>
              </w:rPr>
              <w:t>e</w:t>
            </w:r>
          </w:p>
        </w:tc>
        <w:tc>
          <w:tcPr>
            <w:tcW w:w="2377" w:type="dxa"/>
            <w:shd w:val="pct20" w:color="auto" w:fill="auto"/>
          </w:tcPr>
          <w:p w:rsidR="00461021" w:rsidRPr="00F47944" w:rsidRDefault="00461021" w:rsidP="00D93576">
            <w:pPr>
              <w:rPr>
                <w:lang w:val="nl-BE"/>
              </w:rPr>
            </w:pPr>
            <w:r>
              <w:rPr>
                <w:lang w:val="nl-BE"/>
              </w:rPr>
              <w:t>(S)FTP Server</w:t>
            </w:r>
          </w:p>
        </w:tc>
        <w:tc>
          <w:tcPr>
            <w:tcW w:w="4572" w:type="dxa"/>
            <w:shd w:val="pct20" w:color="auto" w:fill="auto"/>
          </w:tcPr>
          <w:p w:rsidR="00461021" w:rsidRPr="00F47944" w:rsidRDefault="00461021" w:rsidP="00D93576">
            <w:pPr>
              <w:rPr>
                <w:lang w:val="nl-BE"/>
              </w:rPr>
            </w:pPr>
            <w:r w:rsidRPr="00F47944">
              <w:rPr>
                <w:lang w:val="nl-BE"/>
              </w:rPr>
              <w:t xml:space="preserve">Folder </w:t>
            </w:r>
            <w:r>
              <w:rPr>
                <w:lang w:val="nl-BE"/>
              </w:rPr>
              <w:t>fichier sortant</w:t>
            </w:r>
          </w:p>
        </w:tc>
      </w:tr>
      <w:tr w:rsidR="00461021" w:rsidRPr="00F47944" w:rsidTr="00D93576">
        <w:trPr>
          <w:trHeight w:val="308"/>
        </w:trPr>
        <w:tc>
          <w:tcPr>
            <w:tcW w:w="1785" w:type="dxa"/>
            <w:shd w:val="pct20" w:color="auto" w:fill="auto"/>
          </w:tcPr>
          <w:p w:rsidR="00461021" w:rsidRPr="00F47944" w:rsidRDefault="00461021" w:rsidP="00D93576">
            <w:pPr>
              <w:rPr>
                <w:lang w:val="nl-BE"/>
              </w:rPr>
            </w:pPr>
            <w:r>
              <w:rPr>
                <w:lang w:val="nl-BE"/>
              </w:rPr>
              <w:t>ONEM</w:t>
            </w:r>
          </w:p>
        </w:tc>
        <w:tc>
          <w:tcPr>
            <w:tcW w:w="2377" w:type="dxa"/>
          </w:tcPr>
          <w:p w:rsidR="00461021" w:rsidRPr="00214524" w:rsidRDefault="00461021" w:rsidP="00D93576">
            <w:pPr>
              <w:rPr>
                <w:lang w:val="nl-BE"/>
              </w:rPr>
            </w:pPr>
            <w:r w:rsidRPr="00214524">
              <w:rPr>
                <w:lang w:val="nl-BE"/>
              </w:rPr>
              <w:t>ISS FTP</w:t>
            </w:r>
          </w:p>
        </w:tc>
        <w:tc>
          <w:tcPr>
            <w:tcW w:w="4572" w:type="dxa"/>
            <w:shd w:val="clear" w:color="auto" w:fill="auto"/>
          </w:tcPr>
          <w:p w:rsidR="00461021" w:rsidRPr="00214524" w:rsidRDefault="00461021" w:rsidP="00D93576">
            <w:r w:rsidRPr="00214524">
              <w:t xml:space="preserve">BCSSKSZ-ONEMRVA/LDM/PROD (et ACC pour acceptation) </w:t>
            </w:r>
          </w:p>
        </w:tc>
      </w:tr>
      <w:tr w:rsidR="00461021" w:rsidRPr="00F47944" w:rsidTr="00D93576">
        <w:trPr>
          <w:trHeight w:val="308"/>
        </w:trPr>
        <w:tc>
          <w:tcPr>
            <w:tcW w:w="1785" w:type="dxa"/>
            <w:shd w:val="pct20" w:color="auto" w:fill="auto"/>
          </w:tcPr>
          <w:p w:rsidR="00461021" w:rsidRDefault="00461021" w:rsidP="00D93576">
            <w:pPr>
              <w:rPr>
                <w:lang w:val="nl-BE"/>
              </w:rPr>
            </w:pPr>
            <w:r>
              <w:rPr>
                <w:lang w:val="nl-BE"/>
              </w:rPr>
              <w:lastRenderedPageBreak/>
              <w:t>VDI</w:t>
            </w:r>
          </w:p>
        </w:tc>
        <w:tc>
          <w:tcPr>
            <w:tcW w:w="2377" w:type="dxa"/>
          </w:tcPr>
          <w:p w:rsidR="00461021" w:rsidRPr="00214524" w:rsidRDefault="00461021" w:rsidP="00D93576">
            <w:pPr>
              <w:rPr>
                <w:lang w:val="nl-BE"/>
              </w:rPr>
            </w:pPr>
            <w:r w:rsidRPr="00214524">
              <w:rPr>
                <w:lang w:val="nl-BE"/>
              </w:rPr>
              <w:t>Extranet FTP</w:t>
            </w:r>
          </w:p>
        </w:tc>
        <w:tc>
          <w:tcPr>
            <w:tcW w:w="4572" w:type="dxa"/>
            <w:shd w:val="clear" w:color="auto" w:fill="auto"/>
          </w:tcPr>
          <w:p w:rsidR="00461021" w:rsidRPr="00214524" w:rsidRDefault="00461021" w:rsidP="00D93576">
            <w:r w:rsidRPr="00214524">
              <w:rPr>
                <w:lang w:val="nl-BE"/>
              </w:rPr>
              <w:t>BCSSKSZ-VIP</w:t>
            </w:r>
            <w:r>
              <w:rPr>
                <w:lang w:val="nl-BE"/>
              </w:rPr>
              <w:t>/LDM</w:t>
            </w:r>
          </w:p>
        </w:tc>
      </w:tr>
      <w:tr w:rsidR="00461021" w:rsidRPr="00F47944" w:rsidTr="00D93576">
        <w:trPr>
          <w:trHeight w:val="308"/>
        </w:trPr>
        <w:tc>
          <w:tcPr>
            <w:tcW w:w="1785" w:type="dxa"/>
            <w:shd w:val="pct20" w:color="auto" w:fill="auto"/>
          </w:tcPr>
          <w:p w:rsidR="00461021" w:rsidRPr="005B1E80" w:rsidRDefault="00461021" w:rsidP="00D93576">
            <w:pPr>
              <w:rPr>
                <w:lang w:val="nl-BE"/>
              </w:rPr>
            </w:pPr>
            <w:r w:rsidRPr="005B1E80">
              <w:t>Famifed</w:t>
            </w:r>
            <w:r w:rsidR="00FF0FE4" w:rsidRPr="00FF0FE4">
              <w:t>/Interrégionale</w:t>
            </w:r>
          </w:p>
        </w:tc>
        <w:tc>
          <w:tcPr>
            <w:tcW w:w="2377" w:type="dxa"/>
          </w:tcPr>
          <w:p w:rsidR="00461021" w:rsidRPr="005B1E80" w:rsidRDefault="00461021" w:rsidP="00D93576">
            <w:pPr>
              <w:rPr>
                <w:lang w:val="nl-BE"/>
              </w:rPr>
            </w:pPr>
            <w:r w:rsidRPr="005B1E80">
              <w:t>ISS FTP</w:t>
            </w:r>
          </w:p>
        </w:tc>
        <w:tc>
          <w:tcPr>
            <w:tcW w:w="4572" w:type="dxa"/>
            <w:shd w:val="clear" w:color="auto" w:fill="auto"/>
          </w:tcPr>
          <w:p w:rsidR="00461021" w:rsidRPr="005B1E80" w:rsidRDefault="00461021" w:rsidP="00D93576">
            <w:pPr>
              <w:rPr>
                <w:lang w:val="nl-BE"/>
              </w:rPr>
            </w:pPr>
            <w:r w:rsidRPr="005B1E80">
              <w:t>BCSSKSZ-ONAFTSRKW</w:t>
            </w:r>
          </w:p>
        </w:tc>
      </w:tr>
      <w:tr w:rsidR="00461021" w:rsidRPr="00F47944" w:rsidTr="00D93576">
        <w:trPr>
          <w:trHeight w:val="308"/>
        </w:trPr>
        <w:tc>
          <w:tcPr>
            <w:tcW w:w="1785" w:type="dxa"/>
            <w:shd w:val="pct20" w:color="auto" w:fill="auto"/>
          </w:tcPr>
          <w:p w:rsidR="00461021" w:rsidRPr="005B1E80" w:rsidRDefault="00461021" w:rsidP="00D93576">
            <w:r>
              <w:t>Sigedis</w:t>
            </w:r>
          </w:p>
        </w:tc>
        <w:tc>
          <w:tcPr>
            <w:tcW w:w="2377" w:type="dxa"/>
          </w:tcPr>
          <w:p w:rsidR="00461021" w:rsidRPr="005B1E80" w:rsidRDefault="00461021" w:rsidP="00D93576">
            <w:r w:rsidRPr="005B1E80">
              <w:rPr>
                <w:lang w:val="nl-BE"/>
              </w:rPr>
              <w:t>ISS FTP</w:t>
            </w:r>
          </w:p>
        </w:tc>
        <w:tc>
          <w:tcPr>
            <w:tcW w:w="4572" w:type="dxa"/>
            <w:shd w:val="clear" w:color="auto" w:fill="auto"/>
          </w:tcPr>
          <w:p w:rsidR="00461021" w:rsidRPr="005B1E80" w:rsidRDefault="00461021" w:rsidP="00D93576">
            <w:r w:rsidRPr="005B1E80">
              <w:rPr>
                <w:lang w:val="nl-BE"/>
              </w:rPr>
              <w:t>BCSSKSZ-SIGEDIS</w:t>
            </w:r>
          </w:p>
        </w:tc>
      </w:tr>
      <w:tr w:rsidR="00461021" w:rsidRPr="00F47944" w:rsidTr="00D93576">
        <w:trPr>
          <w:trHeight w:val="308"/>
        </w:trPr>
        <w:tc>
          <w:tcPr>
            <w:tcW w:w="1785" w:type="dxa"/>
            <w:shd w:val="pct20" w:color="auto" w:fill="auto"/>
          </w:tcPr>
          <w:p w:rsidR="00461021" w:rsidRDefault="00461021" w:rsidP="00D93576">
            <w:r>
              <w:t>NIC/CIN</w:t>
            </w:r>
          </w:p>
        </w:tc>
        <w:tc>
          <w:tcPr>
            <w:tcW w:w="2377" w:type="dxa"/>
          </w:tcPr>
          <w:p w:rsidR="00461021" w:rsidRPr="005B1E80" w:rsidRDefault="00461021" w:rsidP="00D93576">
            <w:pPr>
              <w:rPr>
                <w:lang w:val="nl-BE"/>
              </w:rPr>
            </w:pPr>
            <w:r w:rsidRPr="00214524">
              <w:rPr>
                <w:lang w:val="nl-BE"/>
              </w:rPr>
              <w:t>Extranet FTP</w:t>
            </w:r>
          </w:p>
        </w:tc>
        <w:tc>
          <w:tcPr>
            <w:tcW w:w="4572" w:type="dxa"/>
            <w:shd w:val="clear" w:color="auto" w:fill="auto"/>
          </w:tcPr>
          <w:p w:rsidR="00461021" w:rsidRPr="005B1E80" w:rsidRDefault="00461021" w:rsidP="00D93576">
            <w:pPr>
              <w:rPr>
                <w:lang w:val="nl-BE"/>
              </w:rPr>
            </w:pPr>
            <w:r w:rsidRPr="0026701E">
              <w:rPr>
                <w:lang w:val="nl-BE"/>
              </w:rPr>
              <w:t>BCSSKSZ-NICCIN</w:t>
            </w:r>
          </w:p>
        </w:tc>
      </w:tr>
    </w:tbl>
    <w:p w:rsidR="00461021" w:rsidRPr="00044C19" w:rsidRDefault="00461021" w:rsidP="00461021">
      <w:r w:rsidRPr="00044C19">
        <w:t>Extranet FTP : extranettransfer.smals-mvm.be</w:t>
      </w:r>
    </w:p>
    <w:p w:rsidR="00461021" w:rsidRPr="00F11C78" w:rsidRDefault="00461021" w:rsidP="00461021">
      <w:pPr>
        <w:rPr>
          <w:lang w:val="en-US"/>
        </w:rPr>
      </w:pPr>
      <w:r w:rsidRPr="00044C19">
        <w:rPr>
          <w:lang w:val="en-US"/>
        </w:rPr>
        <w:t>ISS FTP : issftp.smals-mvm.be</w:t>
      </w:r>
    </w:p>
    <w:p w:rsidR="00461021" w:rsidRDefault="00461021" w:rsidP="00461021">
      <w:pPr>
        <w:rPr>
          <w:lang w:val="en-US"/>
        </w:rPr>
      </w:pPr>
    </w:p>
    <w:p w:rsidR="00461021" w:rsidRDefault="00461021" w:rsidP="00461021">
      <w:pPr>
        <w:pStyle w:val="Heading3"/>
      </w:pPr>
      <w:r>
        <w:t>Nom des fichiers</w:t>
      </w:r>
    </w:p>
    <w:p w:rsidR="00461021" w:rsidRPr="00B55A9C" w:rsidRDefault="00461021" w:rsidP="00461021">
      <w:pPr>
        <w:pStyle w:val="Heading4"/>
      </w:pPr>
      <w:r>
        <w:t>Standard avant 2017</w:t>
      </w:r>
    </w:p>
    <w:p w:rsidR="00461021" w:rsidRPr="00774A68" w:rsidRDefault="00461021" w:rsidP="00461021">
      <w:pPr>
        <w:rPr>
          <w:rFonts w:ascii="Courier New" w:hAnsi="Courier New" w:cs="Courier New"/>
          <w:sz w:val="22"/>
        </w:rPr>
      </w:pPr>
    </w:p>
    <w:p w:rsidR="00461021" w:rsidRPr="00774A68" w:rsidRDefault="00461021" w:rsidP="00461021">
      <w:pPr>
        <w:pStyle w:val="ListParagraph"/>
        <w:numPr>
          <w:ilvl w:val="0"/>
          <w:numId w:val="2"/>
        </w:numPr>
        <w:rPr>
          <w:rFonts w:ascii="Courier New" w:hAnsi="Courier New" w:cs="Courier New"/>
          <w:sz w:val="20"/>
        </w:rPr>
      </w:pPr>
      <w:r>
        <w:rPr>
          <w:b/>
        </w:rPr>
        <w:t>env</w:t>
      </w:r>
      <w:r>
        <w:t>: définit l'environnement :</w:t>
      </w:r>
    </w:p>
    <w:p w:rsidR="00461021" w:rsidRPr="00774A68" w:rsidRDefault="00461021" w:rsidP="00461021">
      <w:pPr>
        <w:pStyle w:val="ListParagraph"/>
        <w:numPr>
          <w:ilvl w:val="1"/>
          <w:numId w:val="2"/>
        </w:numPr>
        <w:rPr>
          <w:rFonts w:ascii="Courier New" w:hAnsi="Courier New" w:cs="Courier New"/>
          <w:sz w:val="20"/>
        </w:rPr>
      </w:pPr>
      <w:r>
        <w:t xml:space="preserve">t: </w:t>
      </w:r>
      <w:r>
        <w:rPr>
          <w:b/>
        </w:rPr>
        <w:t>t</w:t>
      </w:r>
      <w:r>
        <w:t>est</w:t>
      </w:r>
    </w:p>
    <w:p w:rsidR="00461021" w:rsidRPr="00774A68" w:rsidRDefault="00461021" w:rsidP="00461021">
      <w:pPr>
        <w:pStyle w:val="ListParagraph"/>
        <w:numPr>
          <w:ilvl w:val="1"/>
          <w:numId w:val="2"/>
        </w:numPr>
        <w:rPr>
          <w:rFonts w:ascii="Courier New" w:hAnsi="Courier New" w:cs="Courier New"/>
          <w:sz w:val="20"/>
        </w:rPr>
      </w:pPr>
      <w:r>
        <w:t xml:space="preserve">a: </w:t>
      </w:r>
      <w:r>
        <w:rPr>
          <w:b/>
        </w:rPr>
        <w:t>a</w:t>
      </w:r>
      <w:r>
        <w:t>cceptation</w:t>
      </w:r>
    </w:p>
    <w:p w:rsidR="00461021" w:rsidRPr="00774A68" w:rsidRDefault="00461021" w:rsidP="00461021">
      <w:pPr>
        <w:pStyle w:val="ListParagraph"/>
        <w:numPr>
          <w:ilvl w:val="1"/>
          <w:numId w:val="2"/>
        </w:numPr>
        <w:rPr>
          <w:rFonts w:ascii="Courier New" w:hAnsi="Courier New" w:cs="Courier New"/>
          <w:sz w:val="20"/>
        </w:rPr>
      </w:pPr>
      <w:r>
        <w:t xml:space="preserve">p: </w:t>
      </w:r>
      <w:r>
        <w:rPr>
          <w:b/>
        </w:rPr>
        <w:t>p</w:t>
      </w:r>
      <w:r>
        <w:t>roduction</w:t>
      </w:r>
    </w:p>
    <w:p w:rsidR="00461021" w:rsidRPr="00774A68" w:rsidRDefault="00461021" w:rsidP="00461021">
      <w:pPr>
        <w:pStyle w:val="ListParagraph"/>
        <w:numPr>
          <w:ilvl w:val="0"/>
          <w:numId w:val="2"/>
        </w:numPr>
        <w:rPr>
          <w:rFonts w:ascii="Courier New" w:hAnsi="Courier New" w:cs="Courier New"/>
          <w:sz w:val="20"/>
        </w:rPr>
      </w:pPr>
      <w:r>
        <w:rPr>
          <w:b/>
        </w:rPr>
        <w:t>direction</w:t>
      </w:r>
      <w:r>
        <w:t>: indique l'envoi ou la réception par le partenaire de la BCSS :</w:t>
      </w:r>
    </w:p>
    <w:p w:rsidR="00461021" w:rsidRPr="00774A68" w:rsidRDefault="00461021" w:rsidP="00461021">
      <w:pPr>
        <w:pStyle w:val="ListParagraph"/>
        <w:numPr>
          <w:ilvl w:val="1"/>
          <w:numId w:val="2"/>
        </w:numPr>
        <w:rPr>
          <w:rFonts w:ascii="Courier New" w:hAnsi="Courier New" w:cs="Courier New"/>
          <w:sz w:val="20"/>
        </w:rPr>
      </w:pPr>
      <w:r>
        <w:t xml:space="preserve">f: </w:t>
      </w:r>
      <w:r>
        <w:rPr>
          <w:b/>
        </w:rPr>
        <w:t>f</w:t>
      </w:r>
      <w:r>
        <w:t>rom</w:t>
      </w:r>
    </w:p>
    <w:p w:rsidR="00461021" w:rsidRPr="00774A68" w:rsidRDefault="00461021" w:rsidP="00461021">
      <w:pPr>
        <w:pStyle w:val="ListParagraph"/>
        <w:numPr>
          <w:ilvl w:val="1"/>
          <w:numId w:val="2"/>
        </w:numPr>
        <w:rPr>
          <w:rFonts w:ascii="Courier New" w:hAnsi="Courier New" w:cs="Courier New"/>
          <w:sz w:val="20"/>
        </w:rPr>
      </w:pPr>
      <w:r>
        <w:t xml:space="preserve">t: </w:t>
      </w:r>
      <w:r>
        <w:rPr>
          <w:b/>
        </w:rPr>
        <w:t>t</w:t>
      </w:r>
      <w:r>
        <w:t>o</w:t>
      </w:r>
    </w:p>
    <w:p w:rsidR="00461021" w:rsidRPr="00774A68" w:rsidRDefault="00461021" w:rsidP="00461021">
      <w:pPr>
        <w:pStyle w:val="ListParagraph"/>
        <w:numPr>
          <w:ilvl w:val="0"/>
          <w:numId w:val="2"/>
        </w:numPr>
        <w:rPr>
          <w:rFonts w:ascii="Courier New" w:hAnsi="Courier New" w:cs="Courier New"/>
          <w:sz w:val="20"/>
        </w:rPr>
      </w:pPr>
      <w:r>
        <w:rPr>
          <w:b/>
        </w:rPr>
        <w:t xml:space="preserve">orgType </w:t>
      </w:r>
      <w:r>
        <w:t>: indique l'institution</w:t>
      </w:r>
    </w:p>
    <w:p w:rsidR="00461021" w:rsidRPr="00774A68" w:rsidRDefault="00461021" w:rsidP="00461021">
      <w:pPr>
        <w:pStyle w:val="ListParagraph"/>
        <w:numPr>
          <w:ilvl w:val="1"/>
          <w:numId w:val="2"/>
        </w:numPr>
        <w:rPr>
          <w:rFonts w:ascii="Courier New" w:hAnsi="Courier New" w:cs="Courier New"/>
          <w:sz w:val="20"/>
        </w:rPr>
      </w:pPr>
      <w:r>
        <w:t>s : sur la base du numéro de secteur et du type d'institution pour les institutions de la sécurité sociale</w:t>
      </w:r>
    </w:p>
    <w:p w:rsidR="00461021" w:rsidRPr="00776698" w:rsidRDefault="00461021" w:rsidP="00461021">
      <w:pPr>
        <w:pStyle w:val="ListParagraph"/>
        <w:numPr>
          <w:ilvl w:val="1"/>
          <w:numId w:val="2"/>
        </w:numPr>
        <w:rPr>
          <w:rFonts w:ascii="Courier New" w:hAnsi="Courier New" w:cs="Courier New"/>
          <w:sz w:val="20"/>
        </w:rPr>
      </w:pPr>
      <w:r>
        <w:t xml:space="preserve">e : sur la base du numéro d'entreprise pour les institutions hors sécurité sociale </w:t>
      </w:r>
    </w:p>
    <w:p w:rsidR="00461021" w:rsidRPr="00774A68" w:rsidRDefault="00461021" w:rsidP="00461021">
      <w:pPr>
        <w:pStyle w:val="ListParagraph"/>
        <w:numPr>
          <w:ilvl w:val="0"/>
          <w:numId w:val="2"/>
        </w:numPr>
        <w:rPr>
          <w:rFonts w:ascii="Courier New" w:hAnsi="Courier New" w:cs="Courier New"/>
          <w:sz w:val="20"/>
        </w:rPr>
      </w:pPr>
      <w:r>
        <w:rPr>
          <w:b/>
        </w:rPr>
        <w:t>org</w:t>
      </w:r>
      <w:r>
        <w:t>:</w:t>
      </w:r>
    </w:p>
    <w:p w:rsidR="00461021" w:rsidRPr="00F15BC6" w:rsidRDefault="00461021" w:rsidP="00461021">
      <w:pPr>
        <w:pStyle w:val="ListParagraph"/>
        <w:numPr>
          <w:ilvl w:val="1"/>
          <w:numId w:val="2"/>
        </w:numPr>
        <w:rPr>
          <w:rFonts w:ascii="Courier New" w:hAnsi="Courier New" w:cs="Courier New"/>
          <w:sz w:val="20"/>
        </w:rPr>
      </w:pPr>
      <w:r>
        <w:t xml:space="preserve">numéro de secteur et type d'institution : </w:t>
      </w:r>
      <w:r w:rsidRPr="00214524">
        <w:t>exemple</w:t>
      </w:r>
      <w:r>
        <w:t xml:space="preserve"> pour l’ONEM</w:t>
      </w:r>
      <w:r w:rsidRPr="00214524">
        <w:t xml:space="preserve"> sector/institution : 018/0</w:t>
      </w:r>
    </w:p>
    <w:p w:rsidR="00461021" w:rsidRPr="00774A68" w:rsidRDefault="00461021" w:rsidP="00461021">
      <w:pPr>
        <w:pStyle w:val="ListParagraph"/>
        <w:numPr>
          <w:ilvl w:val="1"/>
          <w:numId w:val="2"/>
        </w:numPr>
        <w:rPr>
          <w:rFonts w:ascii="Courier New" w:hAnsi="Courier New" w:cs="Courier New"/>
          <w:sz w:val="20"/>
        </w:rPr>
      </w:pPr>
      <w:r>
        <w:t xml:space="preserve">CBE number : le numéro d’entreprise (n10) : exemple : </w:t>
      </w:r>
      <w:r>
        <w:rPr>
          <w:rFonts w:ascii="Courier New" w:hAnsi="Courier New"/>
          <w:i/>
          <w:sz w:val="22"/>
        </w:rPr>
        <w:t>0419458088</w:t>
      </w:r>
    </w:p>
    <w:p w:rsidR="00461021" w:rsidRPr="005530D2" w:rsidRDefault="00461021" w:rsidP="00461021">
      <w:pPr>
        <w:pStyle w:val="ListParagraph"/>
        <w:numPr>
          <w:ilvl w:val="0"/>
          <w:numId w:val="2"/>
        </w:numPr>
      </w:pPr>
      <w:r w:rsidRPr="008508F0">
        <w:rPr>
          <w:b/>
        </w:rPr>
        <w:t>yyyyMMdd</w:t>
      </w:r>
      <w:r>
        <w:t> : date de création du fichier</w:t>
      </w:r>
    </w:p>
    <w:p w:rsidR="00461021" w:rsidRDefault="00461021" w:rsidP="00461021">
      <w:pPr>
        <w:pStyle w:val="ListParagraph"/>
        <w:numPr>
          <w:ilvl w:val="0"/>
          <w:numId w:val="2"/>
        </w:numPr>
      </w:pPr>
      <w:r>
        <w:rPr>
          <w:b/>
        </w:rPr>
        <w:t>uniqID</w:t>
      </w:r>
      <w:r>
        <w:t>: un ID unique.</w:t>
      </w:r>
    </w:p>
    <w:p w:rsidR="00461021" w:rsidRDefault="00461021" w:rsidP="00461021">
      <w:pPr>
        <w:pStyle w:val="ListParagraph"/>
        <w:numPr>
          <w:ilvl w:val="1"/>
          <w:numId w:val="2"/>
        </w:numPr>
      </w:pPr>
      <w:r>
        <w:t xml:space="preserve">Cet ID doit être unique dans le nom de fichier des vouchers pour chaque voucher qui est fourni au destinataire. La valeur correspond à celle du champ </w:t>
      </w:r>
      <w:r>
        <w:rPr>
          <w:i/>
        </w:rPr>
        <w:t>uniqueIdentifier</w:t>
      </w:r>
      <w:r>
        <w:t xml:space="preserve"> du voucher. Les fichiers « data » sont numérotés indépendamment de la numérotation des fichiers voucher.</w:t>
      </w:r>
    </w:p>
    <w:p w:rsidR="00461021" w:rsidRDefault="00461021" w:rsidP="00461021">
      <w:pPr>
        <w:pStyle w:val="ListParagraph"/>
        <w:numPr>
          <w:ilvl w:val="1"/>
          <w:numId w:val="2"/>
        </w:numPr>
      </w:pPr>
      <w:r>
        <w:t>Cet ID doit être unique dans le nom des fichiers « data » pour chaque fichier data pour cet application et opération.</w:t>
      </w:r>
    </w:p>
    <w:p w:rsidR="00461021" w:rsidRDefault="00461021" w:rsidP="00461021">
      <w:pPr>
        <w:pStyle w:val="ListParagraph"/>
        <w:numPr>
          <w:ilvl w:val="0"/>
          <w:numId w:val="2"/>
        </w:numPr>
      </w:pPr>
      <w:r>
        <w:rPr>
          <w:b/>
        </w:rPr>
        <w:t>.ext</w:t>
      </w:r>
      <w:r>
        <w:t>:</w:t>
      </w:r>
    </w:p>
    <w:p w:rsidR="00461021" w:rsidRPr="00774A68" w:rsidRDefault="00461021" w:rsidP="00461021">
      <w:pPr>
        <w:pStyle w:val="ListParagraph"/>
        <w:numPr>
          <w:ilvl w:val="1"/>
          <w:numId w:val="2"/>
        </w:numPr>
      </w:pPr>
      <w:r>
        <w:t>L'extension dépend de la façon dont le fichier est comprimé. La BCSS utilise normalement la compression gzip. L'extension sera donc '.gz'. D'autres extensions, telles que '.zip', sont aussi possibles pour les fichiers entrants et sortants.</w:t>
      </w:r>
    </w:p>
    <w:p w:rsidR="00461021" w:rsidRDefault="00461021" w:rsidP="00461021"/>
    <w:p w:rsidR="00461021" w:rsidRDefault="00461021" w:rsidP="00461021">
      <w:r w:rsidRPr="00F959A4">
        <w:t>Voici la table contenant les valeurs que l</w:t>
      </w:r>
      <w:r>
        <w:t>a BCSS</w:t>
      </w:r>
      <w:r w:rsidRPr="00F959A4">
        <w:t xml:space="preserve"> </w:t>
      </w:r>
      <w:r>
        <w:t>utilisera pour constituer le nom du voucher.</w:t>
      </w:r>
    </w:p>
    <w:p w:rsidR="00461021" w:rsidRDefault="00461021" w:rsidP="00461021"/>
    <w:p w:rsidR="00461021" w:rsidRDefault="00461021" w:rsidP="00461021">
      <w:r w:rsidRPr="00163405">
        <w:t>Ancien standard</w:t>
      </w:r>
      <w:r>
        <w:t xml:space="preserve"> (avant 2017)</w:t>
      </w:r>
    </w:p>
    <w:p w:rsidR="00461021" w:rsidRPr="000B0615" w:rsidRDefault="00461021" w:rsidP="00461021"/>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835"/>
      </w:tblGrid>
      <w:tr w:rsidR="00461021" w:rsidRPr="00F47944" w:rsidTr="00D93576">
        <w:trPr>
          <w:trHeight w:val="454"/>
        </w:trPr>
        <w:tc>
          <w:tcPr>
            <w:tcW w:w="1384" w:type="dxa"/>
            <w:shd w:val="pct20" w:color="auto" w:fill="auto"/>
          </w:tcPr>
          <w:p w:rsidR="00461021" w:rsidRPr="00F47944" w:rsidRDefault="00461021" w:rsidP="00D93576">
            <w:pPr>
              <w:rPr>
                <w:lang w:val="nl-BE"/>
              </w:rPr>
            </w:pPr>
            <w:r>
              <w:rPr>
                <w:lang w:val="nl-BE"/>
              </w:rPr>
              <w:t>P</w:t>
            </w:r>
            <w:r w:rsidRPr="00F47944">
              <w:rPr>
                <w:lang w:val="nl-BE"/>
              </w:rPr>
              <w:t>art</w:t>
            </w:r>
            <w:r>
              <w:rPr>
                <w:lang w:val="nl-BE"/>
              </w:rPr>
              <w:t>e</w:t>
            </w:r>
            <w:r w:rsidRPr="00F47944">
              <w:rPr>
                <w:lang w:val="nl-BE"/>
              </w:rPr>
              <w:t>n</w:t>
            </w:r>
            <w:r>
              <w:rPr>
                <w:lang w:val="nl-BE"/>
              </w:rPr>
              <w:t>ai</w:t>
            </w:r>
            <w:r w:rsidRPr="00F47944">
              <w:rPr>
                <w:lang w:val="nl-BE"/>
              </w:rPr>
              <w:t>r</w:t>
            </w:r>
            <w:r>
              <w:rPr>
                <w:lang w:val="nl-BE"/>
              </w:rPr>
              <w:t>e</w:t>
            </w:r>
          </w:p>
        </w:tc>
        <w:tc>
          <w:tcPr>
            <w:tcW w:w="2835" w:type="dxa"/>
            <w:shd w:val="pct20" w:color="auto" w:fill="auto"/>
          </w:tcPr>
          <w:p w:rsidR="00461021" w:rsidRPr="00F47944" w:rsidRDefault="00461021" w:rsidP="00D93576">
            <w:pPr>
              <w:rPr>
                <w:lang w:val="nl-BE"/>
              </w:rPr>
            </w:pPr>
            <w:r>
              <w:rPr>
                <w:lang w:val="nl-BE"/>
              </w:rPr>
              <w:t>ONEM</w:t>
            </w:r>
          </w:p>
        </w:tc>
        <w:tc>
          <w:tcPr>
            <w:tcW w:w="2835" w:type="dxa"/>
            <w:shd w:val="pct20" w:color="auto" w:fill="auto"/>
          </w:tcPr>
          <w:p w:rsidR="00461021" w:rsidRDefault="00461021" w:rsidP="00D93576">
            <w:pPr>
              <w:rPr>
                <w:lang w:val="nl-BE"/>
              </w:rPr>
            </w:pPr>
            <w:r>
              <w:rPr>
                <w:lang w:val="nl-BE"/>
              </w:rPr>
              <w:t>VDI</w:t>
            </w:r>
          </w:p>
        </w:tc>
      </w:tr>
      <w:tr w:rsidR="00461021" w:rsidRPr="00F47944" w:rsidTr="00D93576">
        <w:trPr>
          <w:trHeight w:val="310"/>
        </w:trPr>
        <w:tc>
          <w:tcPr>
            <w:tcW w:w="1384" w:type="dxa"/>
            <w:shd w:val="pct20" w:color="auto" w:fill="auto"/>
          </w:tcPr>
          <w:p w:rsidR="00461021" w:rsidRPr="00F47944" w:rsidRDefault="00461021" w:rsidP="00D93576">
            <w:pPr>
              <w:rPr>
                <w:lang w:val="nl-BE"/>
              </w:rPr>
            </w:pPr>
            <w:r>
              <w:rPr>
                <w:lang w:val="nl-BE"/>
              </w:rPr>
              <w:t>orgType + org</w:t>
            </w:r>
          </w:p>
        </w:tc>
        <w:tc>
          <w:tcPr>
            <w:tcW w:w="2835" w:type="dxa"/>
          </w:tcPr>
          <w:p w:rsidR="00461021" w:rsidRPr="005E04EB" w:rsidRDefault="00461021" w:rsidP="00D93576">
            <w:pPr>
              <w:rPr>
                <w:sz w:val="20"/>
                <w:szCs w:val="20"/>
                <w:lang w:val="nl-BE"/>
              </w:rPr>
            </w:pPr>
            <w:r w:rsidRPr="00AA7A2E">
              <w:t>s018000</w:t>
            </w:r>
          </w:p>
        </w:tc>
        <w:tc>
          <w:tcPr>
            <w:tcW w:w="2835" w:type="dxa"/>
          </w:tcPr>
          <w:p w:rsidR="00461021" w:rsidRPr="00AA7A2E" w:rsidRDefault="00461021" w:rsidP="00D93576">
            <w:r>
              <w:t>e</w:t>
            </w:r>
            <w:r w:rsidRPr="00300DC3">
              <w:t>031638</w:t>
            </w:r>
            <w:r>
              <w:t>0841</w:t>
            </w:r>
          </w:p>
        </w:tc>
      </w:tr>
      <w:tr w:rsidR="00461021" w:rsidRPr="00F47944" w:rsidTr="00D93576">
        <w:trPr>
          <w:trHeight w:val="310"/>
        </w:trPr>
        <w:tc>
          <w:tcPr>
            <w:tcW w:w="1384" w:type="dxa"/>
            <w:shd w:val="pct20" w:color="auto" w:fill="auto"/>
          </w:tcPr>
          <w:p w:rsidR="00461021" w:rsidRDefault="00461021" w:rsidP="00D93576">
            <w:pPr>
              <w:rPr>
                <w:lang w:val="nl-BE"/>
              </w:rPr>
            </w:pPr>
            <w:r>
              <w:rPr>
                <w:lang w:val="nl-BE"/>
              </w:rPr>
              <w:lastRenderedPageBreak/>
              <w:t>uniqID voucher</w:t>
            </w:r>
          </w:p>
        </w:tc>
        <w:tc>
          <w:tcPr>
            <w:tcW w:w="2835" w:type="dxa"/>
            <w:tcBorders>
              <w:bottom w:val="single" w:sz="4" w:space="0" w:color="auto"/>
            </w:tcBorders>
          </w:tcPr>
          <w:p w:rsidR="00461021" w:rsidRPr="00D278ED" w:rsidRDefault="00461021" w:rsidP="00D93576">
            <w:pPr>
              <w:rPr>
                <w:sz w:val="20"/>
                <w:szCs w:val="20"/>
              </w:rPr>
            </w:pPr>
            <w:r w:rsidRPr="00D2145B">
              <w:t>Un nombre croissant. Le numéro est incrémenté pour chaque voucher pour ce partenaire</w:t>
            </w:r>
          </w:p>
        </w:tc>
        <w:tc>
          <w:tcPr>
            <w:tcW w:w="2835" w:type="dxa"/>
            <w:tcBorders>
              <w:bottom w:val="single" w:sz="4" w:space="0" w:color="auto"/>
            </w:tcBorders>
          </w:tcPr>
          <w:p w:rsidR="00461021" w:rsidRPr="00D2145B" w:rsidRDefault="00461021" w:rsidP="00D93576">
            <w:r w:rsidRPr="001036C9">
              <w:t>"CareerBreak" suivi d'un nombre croissant. Le numéro est incrémenté pour chaque voucher pour ce partenaire avec l’application code « CareerBreak »</w:t>
            </w:r>
          </w:p>
        </w:tc>
      </w:tr>
      <w:tr w:rsidR="00461021" w:rsidRPr="00F47944" w:rsidTr="00D93576">
        <w:trPr>
          <w:trHeight w:val="310"/>
        </w:trPr>
        <w:tc>
          <w:tcPr>
            <w:tcW w:w="1384" w:type="dxa"/>
            <w:shd w:val="pct20" w:color="auto" w:fill="auto"/>
          </w:tcPr>
          <w:p w:rsidR="00461021" w:rsidRDefault="00461021" w:rsidP="00D93576">
            <w:pPr>
              <w:rPr>
                <w:lang w:val="nl-BE"/>
              </w:rPr>
            </w:pPr>
            <w:r>
              <w:rPr>
                <w:lang w:val="nl-BE"/>
              </w:rPr>
              <w:t>uniqID fichier “data”</w:t>
            </w:r>
          </w:p>
        </w:tc>
        <w:tc>
          <w:tcPr>
            <w:tcW w:w="5670" w:type="dxa"/>
            <w:gridSpan w:val="2"/>
            <w:shd w:val="clear" w:color="auto" w:fill="auto"/>
          </w:tcPr>
          <w:p w:rsidR="00461021" w:rsidRPr="00CE3B16" w:rsidRDefault="00461021" w:rsidP="00D93576">
            <w:pPr>
              <w:rPr>
                <w:i/>
              </w:rPr>
            </w:pPr>
            <w:r w:rsidRPr="00CE3B16">
              <w:rPr>
                <w:i/>
              </w:rPr>
              <w:t>« CareerBreakNoti »</w:t>
            </w:r>
            <w:r w:rsidRPr="00CE3B16">
              <w:rPr>
                <w:i/>
                <w:sz w:val="22"/>
              </w:rPr>
              <w:t xml:space="preserve"> </w:t>
            </w:r>
            <w:r w:rsidRPr="00D278ED">
              <w:t xml:space="preserve">suivi d'un nombre </w:t>
            </w:r>
            <w:r>
              <w:t>croissant</w:t>
            </w:r>
            <w:r w:rsidRPr="00D278ED">
              <w:t>. Le numéro est incrémenté pour chaque fichier</w:t>
            </w:r>
            <w:r>
              <w:t xml:space="preserve"> « data »</w:t>
            </w:r>
            <w:r w:rsidRPr="00D278ED">
              <w:t xml:space="preserve"> pour ce partenaire avec l’application code « CareerBreak » et le code d’opération «notifyCareerBreak »</w:t>
            </w:r>
            <w:r>
              <w:rPr>
                <w:rFonts w:ascii="Courier New" w:hAnsi="Courier New"/>
                <w:i/>
                <w:sz w:val="22"/>
              </w:rPr>
              <w:t xml:space="preserve"> </w:t>
            </w:r>
          </w:p>
        </w:tc>
      </w:tr>
      <w:tr w:rsidR="00461021" w:rsidRPr="00F47944" w:rsidTr="00D93576">
        <w:trPr>
          <w:trHeight w:val="310"/>
        </w:trPr>
        <w:tc>
          <w:tcPr>
            <w:tcW w:w="1384" w:type="dxa"/>
            <w:shd w:val="pct20" w:color="auto" w:fill="auto"/>
          </w:tcPr>
          <w:p w:rsidR="00461021" w:rsidRPr="00CE3B16" w:rsidRDefault="00461021" w:rsidP="00D93576">
            <w:r w:rsidRPr="00D278ED">
              <w:t>Extension du fichier “data”</w:t>
            </w:r>
          </w:p>
        </w:tc>
        <w:tc>
          <w:tcPr>
            <w:tcW w:w="2835" w:type="dxa"/>
          </w:tcPr>
          <w:p w:rsidR="00461021" w:rsidRPr="00CE3B16" w:rsidRDefault="00461021" w:rsidP="00D93576">
            <w:r w:rsidRPr="00CE3B16">
              <w:t xml:space="preserve">.gz </w:t>
            </w:r>
          </w:p>
        </w:tc>
        <w:tc>
          <w:tcPr>
            <w:tcW w:w="2835" w:type="dxa"/>
          </w:tcPr>
          <w:p w:rsidR="00461021" w:rsidRPr="00CE3B16" w:rsidRDefault="00461021" w:rsidP="00D93576">
            <w:r>
              <w:t>.zip</w:t>
            </w:r>
          </w:p>
        </w:tc>
      </w:tr>
    </w:tbl>
    <w:p w:rsidR="00461021" w:rsidRDefault="00461021" w:rsidP="00461021"/>
    <w:p w:rsidR="00461021" w:rsidRDefault="00461021" w:rsidP="00461021">
      <w:r>
        <w:t>Exemple du nom du fichier voucher :</w:t>
      </w:r>
    </w:p>
    <w:p w:rsidR="00461021" w:rsidRPr="00CE3B16" w:rsidRDefault="00461021" w:rsidP="00461021">
      <w:r w:rsidRPr="00CE3B16">
        <w:rPr>
          <w:b/>
        </w:rPr>
        <w:t xml:space="preserve">ONEM : </w:t>
      </w:r>
      <w:r w:rsidRPr="00CE3B16">
        <w:rPr>
          <w:i/>
        </w:rPr>
        <w:t>pts018000-xml-d20160419u0000000123voucher.xml</w:t>
      </w:r>
    </w:p>
    <w:p w:rsidR="00461021" w:rsidRDefault="00461021" w:rsidP="00461021">
      <w:r w:rsidRPr="00116816">
        <w:rPr>
          <w:b/>
        </w:rPr>
        <w:t>VDI</w:t>
      </w:r>
      <w:r>
        <w:t xml:space="preserve"> : </w:t>
      </w:r>
      <w:r w:rsidRPr="006B38D1">
        <w:rPr>
          <w:i/>
        </w:rPr>
        <w:t>p</w:t>
      </w:r>
      <w:r w:rsidRPr="00116816">
        <w:rPr>
          <w:i/>
        </w:rPr>
        <w:t>t</w:t>
      </w:r>
      <w:r w:rsidRPr="006B38D1">
        <w:rPr>
          <w:i/>
        </w:rPr>
        <w:t>e0316380841-xml-d201</w:t>
      </w:r>
      <w:r>
        <w:rPr>
          <w:i/>
        </w:rPr>
        <w:t>6041</w:t>
      </w:r>
      <w:r w:rsidRPr="006B38D1">
        <w:rPr>
          <w:i/>
        </w:rPr>
        <w:t>9uCareerBreak0000000123voucher.xml</w:t>
      </w:r>
    </w:p>
    <w:p w:rsidR="00461021" w:rsidRDefault="00461021" w:rsidP="00461021"/>
    <w:p w:rsidR="00461021" w:rsidRDefault="00461021" w:rsidP="00461021">
      <w:r>
        <w:t>Exemple du nom du fichier de données :</w:t>
      </w:r>
    </w:p>
    <w:p w:rsidR="00461021" w:rsidRPr="00CE3B16" w:rsidRDefault="00461021" w:rsidP="00461021">
      <w:pPr>
        <w:pStyle w:val="ListParagraph"/>
        <w:numPr>
          <w:ilvl w:val="0"/>
          <w:numId w:val="15"/>
        </w:numPr>
        <w:rPr>
          <w:lang w:val="en-US"/>
        </w:rPr>
      </w:pPr>
      <w:r w:rsidRPr="00CE3B16">
        <w:rPr>
          <w:b/>
          <w:lang w:val="en-US"/>
        </w:rPr>
        <w:t>ONEM :</w:t>
      </w:r>
      <w:r w:rsidRPr="00CE3B16">
        <w:rPr>
          <w:rFonts w:ascii="Courier New" w:hAnsi="Courier New"/>
          <w:i/>
          <w:sz w:val="22"/>
          <w:lang w:val="en-US"/>
        </w:rPr>
        <w:t xml:space="preserve"> </w:t>
      </w:r>
      <w:r w:rsidRPr="00CE3B16">
        <w:rPr>
          <w:i/>
          <w:lang w:val="en-US"/>
        </w:rPr>
        <w:t>p</w:t>
      </w:r>
      <w:r>
        <w:rPr>
          <w:i/>
          <w:lang w:val="en-US"/>
        </w:rPr>
        <w:t>ts</w:t>
      </w:r>
      <w:r w:rsidRPr="00CE3B16">
        <w:rPr>
          <w:i/>
          <w:lang w:val="en-US"/>
        </w:rPr>
        <w:t>0</w:t>
      </w:r>
      <w:r>
        <w:rPr>
          <w:i/>
          <w:lang w:val="en-US"/>
        </w:rPr>
        <w:t>18000</w:t>
      </w:r>
      <w:r w:rsidRPr="00CE3B16">
        <w:rPr>
          <w:i/>
          <w:lang w:val="en-US"/>
        </w:rPr>
        <w:t>-xml-d20160419uCareerBreak</w:t>
      </w:r>
      <w:r>
        <w:rPr>
          <w:i/>
          <w:lang w:val="en-US"/>
        </w:rPr>
        <w:t>Noti</w:t>
      </w:r>
      <w:r w:rsidRPr="00CE3B16">
        <w:rPr>
          <w:i/>
          <w:lang w:val="en-US"/>
        </w:rPr>
        <w:t>0000000788.xml.gz</w:t>
      </w:r>
    </w:p>
    <w:p w:rsidR="00461021" w:rsidRPr="00163405" w:rsidRDefault="00461021" w:rsidP="00461021">
      <w:pPr>
        <w:pStyle w:val="ListParagraph"/>
        <w:numPr>
          <w:ilvl w:val="0"/>
          <w:numId w:val="15"/>
        </w:numPr>
        <w:rPr>
          <w:lang w:val="en-US"/>
        </w:rPr>
      </w:pPr>
      <w:r w:rsidRPr="00E67B5C">
        <w:rPr>
          <w:b/>
          <w:lang w:val="en-US"/>
        </w:rPr>
        <w:t>VDI :</w:t>
      </w:r>
      <w:r w:rsidRPr="00E67B5C">
        <w:rPr>
          <w:rFonts w:ascii="Courier New" w:hAnsi="Courier New"/>
          <w:i/>
          <w:sz w:val="22"/>
          <w:lang w:val="en-US"/>
        </w:rPr>
        <w:t xml:space="preserve"> </w:t>
      </w:r>
      <w:r w:rsidRPr="00E67B5C">
        <w:rPr>
          <w:i/>
          <w:lang w:val="en-US"/>
        </w:rPr>
        <w:t>p</w:t>
      </w:r>
      <w:r w:rsidRPr="00116816">
        <w:rPr>
          <w:i/>
          <w:lang w:val="en-US"/>
        </w:rPr>
        <w:t>t</w:t>
      </w:r>
      <w:r w:rsidRPr="00E67B5C">
        <w:rPr>
          <w:i/>
          <w:lang w:val="en-US"/>
        </w:rPr>
        <w:t>e0316380841-xml-d20160419uCareerBreakNoti0000000788.xml.</w:t>
      </w:r>
      <w:r>
        <w:rPr>
          <w:i/>
          <w:lang w:val="en-US"/>
        </w:rPr>
        <w:t>zip</w:t>
      </w:r>
    </w:p>
    <w:p w:rsidR="00461021" w:rsidRDefault="00461021" w:rsidP="00461021">
      <w:pPr>
        <w:rPr>
          <w:lang w:val="en-US"/>
        </w:rPr>
      </w:pPr>
    </w:p>
    <w:p w:rsidR="00461021" w:rsidRDefault="00461021" w:rsidP="00461021">
      <w:pPr>
        <w:pStyle w:val="Heading4"/>
      </w:pPr>
      <w:r w:rsidRPr="00163405">
        <w:t>Nouveau</w:t>
      </w:r>
      <w:r>
        <w:t xml:space="preserve"> </w:t>
      </w:r>
      <w:r w:rsidRPr="00163405">
        <w:t>standard</w:t>
      </w:r>
      <w:r>
        <w:t xml:space="preserve"> (à partir de 2017)</w:t>
      </w:r>
    </w:p>
    <w:p w:rsidR="00461021" w:rsidRPr="000B0615" w:rsidRDefault="00461021" w:rsidP="0046102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835"/>
        <w:gridCol w:w="2835"/>
      </w:tblGrid>
      <w:tr w:rsidR="00461021" w:rsidRPr="00F47944" w:rsidTr="00D93576">
        <w:trPr>
          <w:trHeight w:val="454"/>
        </w:trPr>
        <w:tc>
          <w:tcPr>
            <w:tcW w:w="1384" w:type="dxa"/>
            <w:shd w:val="pct20" w:color="auto" w:fill="auto"/>
          </w:tcPr>
          <w:p w:rsidR="00461021" w:rsidRPr="00F47944" w:rsidRDefault="00461021" w:rsidP="00D93576">
            <w:pPr>
              <w:rPr>
                <w:lang w:val="nl-BE"/>
              </w:rPr>
            </w:pPr>
            <w:r>
              <w:rPr>
                <w:lang w:val="nl-BE"/>
              </w:rPr>
              <w:t>P</w:t>
            </w:r>
            <w:r w:rsidRPr="00F47944">
              <w:rPr>
                <w:lang w:val="nl-BE"/>
              </w:rPr>
              <w:t>art</w:t>
            </w:r>
            <w:r>
              <w:rPr>
                <w:lang w:val="nl-BE"/>
              </w:rPr>
              <w:t>e</w:t>
            </w:r>
            <w:r w:rsidRPr="00F47944">
              <w:rPr>
                <w:lang w:val="nl-BE"/>
              </w:rPr>
              <w:t>n</w:t>
            </w:r>
            <w:r>
              <w:rPr>
                <w:lang w:val="nl-BE"/>
              </w:rPr>
              <w:t>ai</w:t>
            </w:r>
            <w:r w:rsidRPr="00F47944">
              <w:rPr>
                <w:lang w:val="nl-BE"/>
              </w:rPr>
              <w:t>r</w:t>
            </w:r>
            <w:r>
              <w:rPr>
                <w:lang w:val="nl-BE"/>
              </w:rPr>
              <w:t>e</w:t>
            </w:r>
          </w:p>
        </w:tc>
        <w:tc>
          <w:tcPr>
            <w:tcW w:w="2835" w:type="dxa"/>
            <w:shd w:val="pct20" w:color="auto" w:fill="auto"/>
          </w:tcPr>
          <w:p w:rsidR="00461021" w:rsidRPr="00F47944" w:rsidRDefault="00461021" w:rsidP="00D93576">
            <w:pPr>
              <w:rPr>
                <w:lang w:val="nl-BE"/>
              </w:rPr>
            </w:pPr>
            <w:r>
              <w:rPr>
                <w:lang w:val="nl-BE"/>
              </w:rPr>
              <w:t>FAMIFED</w:t>
            </w:r>
            <w:r w:rsidR="00FF0FE4" w:rsidRPr="00FF0FE4">
              <w:rPr>
                <w:lang w:val="nl-BE"/>
              </w:rPr>
              <w:t>/Interrégionale</w:t>
            </w:r>
          </w:p>
        </w:tc>
        <w:tc>
          <w:tcPr>
            <w:tcW w:w="2835" w:type="dxa"/>
            <w:shd w:val="pct20" w:color="auto" w:fill="auto"/>
          </w:tcPr>
          <w:p w:rsidR="00461021" w:rsidRDefault="00461021" w:rsidP="00D93576">
            <w:pPr>
              <w:rPr>
                <w:lang w:val="nl-BE"/>
              </w:rPr>
            </w:pPr>
            <w:r>
              <w:rPr>
                <w:lang w:val="nl-BE"/>
              </w:rPr>
              <w:t>SIGEDIS</w:t>
            </w:r>
          </w:p>
        </w:tc>
        <w:tc>
          <w:tcPr>
            <w:tcW w:w="2835" w:type="dxa"/>
            <w:shd w:val="pct20" w:color="auto" w:fill="auto"/>
          </w:tcPr>
          <w:p w:rsidR="00461021" w:rsidRDefault="00461021" w:rsidP="00D93576">
            <w:pPr>
              <w:rPr>
                <w:lang w:val="nl-BE"/>
              </w:rPr>
            </w:pPr>
            <w:r>
              <w:rPr>
                <w:lang w:val="nl-BE"/>
              </w:rPr>
              <w:t>NIC</w:t>
            </w:r>
          </w:p>
        </w:tc>
      </w:tr>
      <w:tr w:rsidR="00461021" w:rsidRPr="00F47944" w:rsidTr="00D93576">
        <w:trPr>
          <w:trHeight w:val="310"/>
        </w:trPr>
        <w:tc>
          <w:tcPr>
            <w:tcW w:w="1384" w:type="dxa"/>
            <w:shd w:val="pct20" w:color="auto" w:fill="auto"/>
          </w:tcPr>
          <w:p w:rsidR="00461021" w:rsidRPr="00F47944" w:rsidRDefault="00461021" w:rsidP="00D93576">
            <w:pPr>
              <w:rPr>
                <w:lang w:val="nl-BE"/>
              </w:rPr>
            </w:pPr>
            <w:r>
              <w:rPr>
                <w:lang w:val="nl-BE"/>
              </w:rPr>
              <w:t>orgType + org</w:t>
            </w:r>
          </w:p>
        </w:tc>
        <w:tc>
          <w:tcPr>
            <w:tcW w:w="2835" w:type="dxa"/>
          </w:tcPr>
          <w:p w:rsidR="00461021" w:rsidRPr="005E04EB" w:rsidRDefault="00461021" w:rsidP="00D93576">
            <w:pPr>
              <w:rPr>
                <w:sz w:val="20"/>
                <w:szCs w:val="20"/>
                <w:lang w:val="nl-BE"/>
              </w:rPr>
            </w:pPr>
            <w:r>
              <w:t>s007000</w:t>
            </w:r>
          </w:p>
        </w:tc>
        <w:tc>
          <w:tcPr>
            <w:tcW w:w="2835" w:type="dxa"/>
          </w:tcPr>
          <w:p w:rsidR="00461021" w:rsidRDefault="00461021" w:rsidP="00D93576">
            <w:r>
              <w:t>s014003</w:t>
            </w:r>
          </w:p>
        </w:tc>
        <w:tc>
          <w:tcPr>
            <w:tcW w:w="2835" w:type="dxa"/>
          </w:tcPr>
          <w:p w:rsidR="00461021" w:rsidRDefault="00D071BA" w:rsidP="00D071BA">
            <w:r>
              <w:t>s</w:t>
            </w:r>
            <w:r w:rsidR="00461021" w:rsidRPr="009008D5">
              <w:t>0</w:t>
            </w:r>
            <w:r>
              <w:t>11000</w:t>
            </w:r>
          </w:p>
        </w:tc>
      </w:tr>
      <w:tr w:rsidR="00461021" w:rsidRPr="00F47944" w:rsidTr="00D93576">
        <w:trPr>
          <w:trHeight w:val="310"/>
        </w:trPr>
        <w:tc>
          <w:tcPr>
            <w:tcW w:w="1384" w:type="dxa"/>
            <w:shd w:val="pct20" w:color="auto" w:fill="auto"/>
          </w:tcPr>
          <w:p w:rsidR="00461021" w:rsidRDefault="00461021" w:rsidP="00D93576">
            <w:pPr>
              <w:rPr>
                <w:lang w:val="nl-BE"/>
              </w:rPr>
            </w:pPr>
            <w:r>
              <w:rPr>
                <w:lang w:val="nl-BE"/>
              </w:rPr>
              <w:t>uniqID voucher</w:t>
            </w:r>
          </w:p>
        </w:tc>
        <w:tc>
          <w:tcPr>
            <w:tcW w:w="2835" w:type="dxa"/>
            <w:tcBorders>
              <w:bottom w:val="single" w:sz="4" w:space="0" w:color="auto"/>
            </w:tcBorders>
          </w:tcPr>
          <w:p w:rsidR="00461021" w:rsidRPr="00D278ED" w:rsidRDefault="00461021" w:rsidP="00D93576">
            <w:pPr>
              <w:rPr>
                <w:sz w:val="20"/>
                <w:szCs w:val="20"/>
              </w:rPr>
            </w:pPr>
            <w:r w:rsidRPr="001036C9">
              <w:t>"</w:t>
            </w:r>
            <w:r>
              <w:t>CareerBreak.notify.</w:t>
            </w:r>
            <w:r w:rsidRPr="001036C9">
              <w:t>" suivi d'un nombre croissant. Le numéro est incrémenté pour chaque voucher pour ce partenaire avec l’application code « CareerBreak »</w:t>
            </w:r>
            <w:r w:rsidRPr="00D278ED">
              <w:t xml:space="preserve"> et le code d’opération «notifyCareerBreak »</w:t>
            </w:r>
          </w:p>
        </w:tc>
        <w:tc>
          <w:tcPr>
            <w:tcW w:w="2835" w:type="dxa"/>
            <w:tcBorders>
              <w:bottom w:val="single" w:sz="4" w:space="0" w:color="auto"/>
            </w:tcBorders>
          </w:tcPr>
          <w:p w:rsidR="00461021" w:rsidRPr="001036C9" w:rsidRDefault="00461021" w:rsidP="00D93576">
            <w:r w:rsidRPr="00D2145B">
              <w:t>Un nombre croissant. Le numéro est incrémenté pour chaque voucher pour ce partenaire</w:t>
            </w:r>
            <w:r w:rsidRPr="001036C9" w:rsidDel="00B53539">
              <w:t xml:space="preserve"> </w:t>
            </w:r>
          </w:p>
        </w:tc>
        <w:tc>
          <w:tcPr>
            <w:tcW w:w="2835" w:type="dxa"/>
            <w:tcBorders>
              <w:bottom w:val="single" w:sz="4" w:space="0" w:color="auto"/>
            </w:tcBorders>
          </w:tcPr>
          <w:p w:rsidR="00461021" w:rsidRPr="00D2145B" w:rsidRDefault="0026701E" w:rsidP="00D93576">
            <w:r w:rsidRPr="001036C9">
              <w:t>"</w:t>
            </w:r>
            <w:r>
              <w:t>CareerBreak.notify.</w:t>
            </w:r>
            <w:r w:rsidRPr="001036C9">
              <w:t>" suivi d'un nombre croissant. Le numéro est incrémenté pour chaque voucher pour ce partenaire avec l’application code « CareerBreak »</w:t>
            </w:r>
            <w:r w:rsidRPr="00D278ED">
              <w:t xml:space="preserve"> et le code d’opération «notifyCareerBreak »</w:t>
            </w:r>
          </w:p>
        </w:tc>
      </w:tr>
      <w:tr w:rsidR="00461021" w:rsidRPr="00F47944" w:rsidTr="00D93576">
        <w:trPr>
          <w:trHeight w:val="310"/>
        </w:trPr>
        <w:tc>
          <w:tcPr>
            <w:tcW w:w="1384" w:type="dxa"/>
            <w:shd w:val="pct20" w:color="auto" w:fill="auto"/>
          </w:tcPr>
          <w:p w:rsidR="00461021" w:rsidRDefault="00461021" w:rsidP="00D93576">
            <w:pPr>
              <w:rPr>
                <w:lang w:val="nl-BE"/>
              </w:rPr>
            </w:pPr>
            <w:r>
              <w:rPr>
                <w:lang w:val="nl-BE"/>
              </w:rPr>
              <w:t>uniqID fichier “data”</w:t>
            </w:r>
          </w:p>
        </w:tc>
        <w:tc>
          <w:tcPr>
            <w:tcW w:w="2835" w:type="dxa"/>
            <w:shd w:val="clear" w:color="auto" w:fill="auto"/>
          </w:tcPr>
          <w:p w:rsidR="00461021" w:rsidRPr="00CE3B16" w:rsidRDefault="00461021" w:rsidP="00D93576">
            <w:pPr>
              <w:rPr>
                <w:i/>
              </w:rPr>
            </w:pPr>
            <w:r w:rsidRPr="001036C9">
              <w:t>"</w:t>
            </w:r>
            <w:r>
              <w:t>CareerBreak.notify.</w:t>
            </w:r>
            <w:r w:rsidRPr="001036C9">
              <w:t>"</w:t>
            </w:r>
            <w:r w:rsidRPr="00CE3B16">
              <w:rPr>
                <w:i/>
                <w:sz w:val="22"/>
              </w:rPr>
              <w:t xml:space="preserve"> </w:t>
            </w:r>
            <w:r w:rsidRPr="00D278ED">
              <w:t xml:space="preserve">suivi d'un nombre </w:t>
            </w:r>
            <w:r>
              <w:t>croissant</w:t>
            </w:r>
            <w:r w:rsidRPr="00D278ED">
              <w:t>. Le numéro est incrémenté pour chaque fichier</w:t>
            </w:r>
            <w:r>
              <w:t xml:space="preserve"> « data »</w:t>
            </w:r>
            <w:r w:rsidRPr="00D278ED">
              <w:t xml:space="preserve"> pour ce partenaire avec l’application code « CareerBreak » et le code d’opération «notifyCareerBreak »</w:t>
            </w:r>
            <w:r>
              <w:rPr>
                <w:rFonts w:ascii="Courier New" w:hAnsi="Courier New"/>
                <w:i/>
                <w:sz w:val="22"/>
              </w:rPr>
              <w:t xml:space="preserve"> </w:t>
            </w:r>
          </w:p>
        </w:tc>
        <w:tc>
          <w:tcPr>
            <w:tcW w:w="2835" w:type="dxa"/>
          </w:tcPr>
          <w:p w:rsidR="00461021" w:rsidRPr="001036C9" w:rsidRDefault="00461021" w:rsidP="00D93576">
            <w:r w:rsidRPr="001036C9">
              <w:t>"</w:t>
            </w:r>
            <w:r>
              <w:t>CareerBreak.notify.</w:t>
            </w:r>
            <w:r w:rsidRPr="001036C9">
              <w:t>"</w:t>
            </w:r>
            <w:r w:rsidRPr="00CE3B16">
              <w:rPr>
                <w:i/>
                <w:sz w:val="22"/>
              </w:rPr>
              <w:t xml:space="preserve"> </w:t>
            </w:r>
            <w:r w:rsidRPr="00D278ED">
              <w:t xml:space="preserve">suivi d'un nombre </w:t>
            </w:r>
            <w:r>
              <w:t>croissant</w:t>
            </w:r>
            <w:r w:rsidRPr="00D278ED">
              <w:t>. Le numéro est incrémenté pour chaque fichier</w:t>
            </w:r>
            <w:r>
              <w:t xml:space="preserve"> « data »</w:t>
            </w:r>
            <w:r w:rsidRPr="00D278ED">
              <w:t xml:space="preserve"> pour ce partenaire avec l’application code « CareerBreak » et le code d’opération «notifyCareerBreak »</w:t>
            </w:r>
            <w:r>
              <w:rPr>
                <w:rFonts w:ascii="Courier New" w:hAnsi="Courier New"/>
                <w:i/>
                <w:sz w:val="22"/>
              </w:rPr>
              <w:t xml:space="preserve"> </w:t>
            </w:r>
          </w:p>
        </w:tc>
        <w:tc>
          <w:tcPr>
            <w:tcW w:w="2835" w:type="dxa"/>
          </w:tcPr>
          <w:p w:rsidR="00461021" w:rsidRPr="001036C9" w:rsidRDefault="00461021" w:rsidP="00D93576">
            <w:r w:rsidRPr="001036C9">
              <w:t>"</w:t>
            </w:r>
            <w:r>
              <w:t>CareerBreak.notify.</w:t>
            </w:r>
            <w:r w:rsidRPr="001036C9">
              <w:t>"</w:t>
            </w:r>
            <w:r w:rsidRPr="00CE3B16">
              <w:rPr>
                <w:i/>
                <w:sz w:val="22"/>
              </w:rPr>
              <w:t xml:space="preserve"> </w:t>
            </w:r>
            <w:r w:rsidRPr="00D278ED">
              <w:t xml:space="preserve">suivi d'un nombre </w:t>
            </w:r>
            <w:r>
              <w:t>croissant</w:t>
            </w:r>
            <w:r w:rsidRPr="00D278ED">
              <w:t>. Le numéro est incrémenté pour chaque fichier</w:t>
            </w:r>
            <w:r>
              <w:t xml:space="preserve"> « data »</w:t>
            </w:r>
            <w:r w:rsidRPr="00D278ED">
              <w:t xml:space="preserve"> pour ce partenaire avec l’application code « CareerBreak » et le code d’opération «notifyCareerBreak »</w:t>
            </w:r>
            <w:r>
              <w:rPr>
                <w:rFonts w:ascii="Courier New" w:hAnsi="Courier New"/>
                <w:i/>
                <w:sz w:val="22"/>
              </w:rPr>
              <w:t xml:space="preserve"> </w:t>
            </w:r>
          </w:p>
        </w:tc>
      </w:tr>
      <w:tr w:rsidR="00461021" w:rsidRPr="00F47944" w:rsidTr="00D93576">
        <w:trPr>
          <w:trHeight w:val="310"/>
        </w:trPr>
        <w:tc>
          <w:tcPr>
            <w:tcW w:w="1384" w:type="dxa"/>
            <w:shd w:val="pct20" w:color="auto" w:fill="auto"/>
          </w:tcPr>
          <w:p w:rsidR="00461021" w:rsidRPr="00CE3B16" w:rsidRDefault="00461021" w:rsidP="00D93576">
            <w:r w:rsidRPr="00D278ED">
              <w:lastRenderedPageBreak/>
              <w:t>Extension du fichier “data”</w:t>
            </w:r>
          </w:p>
        </w:tc>
        <w:tc>
          <w:tcPr>
            <w:tcW w:w="2835" w:type="dxa"/>
          </w:tcPr>
          <w:p w:rsidR="00461021" w:rsidRPr="00CE3B16" w:rsidRDefault="00461021" w:rsidP="00D93576">
            <w:r w:rsidRPr="00CE3B16">
              <w:t xml:space="preserve">.gz </w:t>
            </w:r>
          </w:p>
        </w:tc>
        <w:tc>
          <w:tcPr>
            <w:tcW w:w="2835" w:type="dxa"/>
          </w:tcPr>
          <w:p w:rsidR="00461021" w:rsidRPr="00CE3B16" w:rsidRDefault="00461021" w:rsidP="00D93576">
            <w:r w:rsidRPr="00CE3B16">
              <w:t xml:space="preserve">.gz </w:t>
            </w:r>
          </w:p>
        </w:tc>
        <w:tc>
          <w:tcPr>
            <w:tcW w:w="2835" w:type="dxa"/>
          </w:tcPr>
          <w:p w:rsidR="00461021" w:rsidRPr="00CE3B16" w:rsidRDefault="00461021" w:rsidP="00D93576">
            <w:r w:rsidRPr="00CE3B16">
              <w:t xml:space="preserve">.gz </w:t>
            </w:r>
          </w:p>
        </w:tc>
      </w:tr>
    </w:tbl>
    <w:p w:rsidR="00461021" w:rsidRDefault="00461021" w:rsidP="00461021"/>
    <w:p w:rsidR="00461021" w:rsidRDefault="00461021" w:rsidP="00461021">
      <w:r>
        <w:t>Exemple du nom du fichier voucher :</w:t>
      </w:r>
    </w:p>
    <w:p w:rsidR="00461021" w:rsidRPr="00FF0FE4" w:rsidRDefault="00461021" w:rsidP="00461021">
      <w:pPr>
        <w:rPr>
          <w:i/>
        </w:rPr>
      </w:pPr>
      <w:r w:rsidRPr="00FF0FE4">
        <w:rPr>
          <w:b/>
        </w:rPr>
        <w:t>FAMIFED</w:t>
      </w:r>
      <w:r w:rsidRPr="00FF0FE4">
        <w:t xml:space="preserve"> : </w:t>
      </w:r>
      <w:r w:rsidRPr="00FF0FE4">
        <w:rPr>
          <w:i/>
        </w:rPr>
        <w:t>pts007000-xml-d20170109uCareerBreak.notify.0000000019voucher.xml</w:t>
      </w:r>
    </w:p>
    <w:p w:rsidR="00461021" w:rsidRPr="00FF0FE4" w:rsidRDefault="00461021" w:rsidP="00461021">
      <w:r w:rsidRPr="00FF0FE4">
        <w:rPr>
          <w:b/>
        </w:rPr>
        <w:t>SIGEDIS</w:t>
      </w:r>
      <w:r w:rsidRPr="00FF0FE4">
        <w:t xml:space="preserve"> : </w:t>
      </w:r>
      <w:r w:rsidRPr="00FF0FE4">
        <w:rPr>
          <w:rFonts w:ascii="Courier New" w:hAnsi="Courier New" w:cs="Courier New"/>
          <w:sz w:val="22"/>
        </w:rPr>
        <w:t>pts014003-xml-d20170109u0000000123voucher.xml</w:t>
      </w:r>
    </w:p>
    <w:p w:rsidR="00461021" w:rsidRPr="00FF0FE4" w:rsidRDefault="00461021" w:rsidP="00461021">
      <w:pPr>
        <w:rPr>
          <w:i/>
        </w:rPr>
      </w:pPr>
      <w:r w:rsidRPr="00FF0FE4">
        <w:rPr>
          <w:b/>
        </w:rPr>
        <w:t>NIC</w:t>
      </w:r>
      <w:r w:rsidRPr="00FF0FE4">
        <w:t xml:space="preserve"> : </w:t>
      </w:r>
      <w:r w:rsidRPr="00FF0FE4">
        <w:rPr>
          <w:i/>
        </w:rPr>
        <w:t>pt</w:t>
      </w:r>
      <w:r w:rsidR="00D071BA" w:rsidRPr="00FF0FE4">
        <w:rPr>
          <w:i/>
        </w:rPr>
        <w:t>s011000</w:t>
      </w:r>
      <w:r w:rsidRPr="00FF0FE4">
        <w:rPr>
          <w:i/>
        </w:rPr>
        <w:t>-xml-d20180110uCareerBreak.notify.0000000001voucher.xml</w:t>
      </w:r>
    </w:p>
    <w:p w:rsidR="00461021" w:rsidRPr="00FF0FE4" w:rsidRDefault="00461021" w:rsidP="00461021"/>
    <w:p w:rsidR="00461021" w:rsidRDefault="00461021" w:rsidP="00461021">
      <w:r>
        <w:t>Exemple du nom du fichier de données :</w:t>
      </w:r>
    </w:p>
    <w:p w:rsidR="00461021" w:rsidRPr="00FF0FE4" w:rsidRDefault="00461021" w:rsidP="00461021">
      <w:pPr>
        <w:pStyle w:val="ListParagraph"/>
        <w:numPr>
          <w:ilvl w:val="0"/>
          <w:numId w:val="15"/>
        </w:numPr>
      </w:pPr>
      <w:r w:rsidRPr="00FF0FE4">
        <w:rPr>
          <w:b/>
        </w:rPr>
        <w:t>FAMIFED:</w:t>
      </w:r>
      <w:r w:rsidRPr="00FF0FE4">
        <w:rPr>
          <w:rFonts w:ascii="Courier New" w:hAnsi="Courier New"/>
          <w:i/>
          <w:sz w:val="22"/>
        </w:rPr>
        <w:t xml:space="preserve"> </w:t>
      </w:r>
      <w:r w:rsidRPr="00FF0FE4">
        <w:rPr>
          <w:i/>
        </w:rPr>
        <w:t>pts007000-xml-d20170109uCareerBreak.notify.0000000019.xml.gz</w:t>
      </w:r>
    </w:p>
    <w:p w:rsidR="00461021" w:rsidRPr="00FF0FE4" w:rsidRDefault="00461021" w:rsidP="00461021">
      <w:pPr>
        <w:pStyle w:val="ListParagraph"/>
        <w:numPr>
          <w:ilvl w:val="0"/>
          <w:numId w:val="15"/>
        </w:numPr>
        <w:rPr>
          <w:lang w:val="en-US"/>
        </w:rPr>
      </w:pPr>
      <w:r w:rsidRPr="00FF0FE4">
        <w:rPr>
          <w:b/>
          <w:lang w:val="en-US"/>
        </w:rPr>
        <w:t>SIGEDIS  :</w:t>
      </w:r>
      <w:r w:rsidRPr="00FF0FE4">
        <w:rPr>
          <w:rFonts w:ascii="Courier New" w:hAnsi="Courier New"/>
          <w:i/>
          <w:sz w:val="22"/>
          <w:lang w:val="en-US"/>
        </w:rPr>
        <w:t xml:space="preserve"> </w:t>
      </w:r>
      <w:r w:rsidRPr="00FF0FE4">
        <w:rPr>
          <w:i/>
          <w:lang w:val="en-US"/>
        </w:rPr>
        <w:t>pts014003-xml-d20170109uCareerBreak.notify.0000000019.xml.gz</w:t>
      </w:r>
    </w:p>
    <w:p w:rsidR="00461021" w:rsidRPr="00235041" w:rsidRDefault="00461021" w:rsidP="00461021">
      <w:pPr>
        <w:pStyle w:val="ListParagraph"/>
        <w:numPr>
          <w:ilvl w:val="0"/>
          <w:numId w:val="15"/>
        </w:numPr>
        <w:rPr>
          <w:lang w:val="en-US"/>
        </w:rPr>
      </w:pPr>
      <w:r w:rsidRPr="00235041">
        <w:rPr>
          <w:b/>
          <w:lang w:val="en-US"/>
        </w:rPr>
        <w:t>NIC  :</w:t>
      </w:r>
      <w:r w:rsidRPr="00235041">
        <w:rPr>
          <w:rFonts w:ascii="Courier New" w:hAnsi="Courier New"/>
          <w:i/>
          <w:sz w:val="22"/>
          <w:lang w:val="en-US"/>
        </w:rPr>
        <w:t xml:space="preserve"> </w:t>
      </w:r>
      <w:r w:rsidRPr="00235041">
        <w:rPr>
          <w:i/>
          <w:lang w:val="en-US"/>
        </w:rPr>
        <w:t>pt</w:t>
      </w:r>
      <w:r w:rsidR="00D071BA" w:rsidRPr="00235041">
        <w:rPr>
          <w:i/>
          <w:lang w:val="en-US"/>
        </w:rPr>
        <w:t>s011000</w:t>
      </w:r>
      <w:r w:rsidRPr="00235041">
        <w:rPr>
          <w:i/>
          <w:lang w:val="en-US"/>
        </w:rPr>
        <w:t>-xml-d20170109uCareerBreak.notify.0000000001.xml.gz</w:t>
      </w:r>
    </w:p>
    <w:p w:rsidR="00461021" w:rsidRPr="00235041" w:rsidRDefault="00461021" w:rsidP="00461021">
      <w:pPr>
        <w:pStyle w:val="ListParagraph"/>
        <w:rPr>
          <w:lang w:val="en-US"/>
        </w:rPr>
      </w:pPr>
    </w:p>
    <w:p w:rsidR="00461021" w:rsidRPr="00235041" w:rsidRDefault="00461021" w:rsidP="00461021">
      <w:pPr>
        <w:pStyle w:val="ListParagraph"/>
        <w:rPr>
          <w:lang w:val="en-US"/>
        </w:rPr>
      </w:pPr>
    </w:p>
    <w:p w:rsidR="00461021" w:rsidRPr="00235041" w:rsidRDefault="00461021" w:rsidP="00461021">
      <w:pPr>
        <w:rPr>
          <w:lang w:val="en-US"/>
        </w:rPr>
      </w:pPr>
    </w:p>
    <w:p w:rsidR="00461021" w:rsidRPr="009B15B9" w:rsidRDefault="00461021" w:rsidP="00461021">
      <w:pPr>
        <w:pStyle w:val="Heading3"/>
      </w:pPr>
      <w:r>
        <w:t>Contenu du voucher</w:t>
      </w:r>
    </w:p>
    <w:p w:rsidR="00461021" w:rsidRPr="00A662E3" w:rsidRDefault="00461021" w:rsidP="00461021">
      <w:r w:rsidRPr="00A662E3">
        <w:t xml:space="preserve">Le tableau ci-dessus </w:t>
      </w:r>
      <w:r>
        <w:t>décrit</w:t>
      </w:r>
      <w:r w:rsidRPr="00A662E3">
        <w:t xml:space="preserve"> le contenu</w:t>
      </w:r>
      <w:r>
        <w:t xml:space="preserve"> de quelques éléments</w:t>
      </w:r>
      <w:r w:rsidRPr="00A662E3">
        <w:t xml:space="preserve"> du voucher.</w:t>
      </w:r>
    </w:p>
    <w:p w:rsidR="00461021" w:rsidRDefault="00461021" w:rsidP="004610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710"/>
      </w:tblGrid>
      <w:tr w:rsidR="00461021" w:rsidRPr="00707EEF" w:rsidTr="00D93576">
        <w:tc>
          <w:tcPr>
            <w:tcW w:w="860" w:type="pct"/>
            <w:shd w:val="pct20" w:color="auto" w:fill="auto"/>
          </w:tcPr>
          <w:p w:rsidR="00461021" w:rsidRPr="00A662E3" w:rsidRDefault="00461021" w:rsidP="00D93576">
            <w:pPr>
              <w:rPr>
                <w:sz w:val="28"/>
                <w:szCs w:val="28"/>
              </w:rPr>
            </w:pPr>
          </w:p>
        </w:tc>
        <w:tc>
          <w:tcPr>
            <w:tcW w:w="4140" w:type="pct"/>
            <w:shd w:val="pct20" w:color="auto" w:fill="auto"/>
          </w:tcPr>
          <w:p w:rsidR="00461021" w:rsidRDefault="00461021" w:rsidP="00D93576">
            <w:pPr>
              <w:rPr>
                <w:sz w:val="28"/>
                <w:szCs w:val="28"/>
              </w:rPr>
            </w:pPr>
            <w:r>
              <w:rPr>
                <w:sz w:val="28"/>
              </w:rPr>
              <w:t>BCSS -&gt; Destinataire</w:t>
            </w:r>
          </w:p>
        </w:tc>
      </w:tr>
      <w:tr w:rsidR="00461021" w:rsidRPr="003574F5" w:rsidTr="00D93576">
        <w:tc>
          <w:tcPr>
            <w:tcW w:w="860" w:type="pct"/>
            <w:shd w:val="pct20" w:color="auto" w:fill="auto"/>
          </w:tcPr>
          <w:p w:rsidR="00461021" w:rsidRPr="00D04392" w:rsidRDefault="00461021" w:rsidP="00D93576">
            <w:r>
              <w:rPr>
                <w:b/>
              </w:rPr>
              <w:t>uniqueIdentifier</w:t>
            </w:r>
          </w:p>
        </w:tc>
        <w:tc>
          <w:tcPr>
            <w:tcW w:w="4140" w:type="pct"/>
          </w:tcPr>
          <w:p w:rsidR="00461021" w:rsidRPr="00ED3FC4" w:rsidRDefault="00461021" w:rsidP="00D93576">
            <w:pPr>
              <w:rPr>
                <w:i/>
              </w:rPr>
            </w:pPr>
            <w:r>
              <w:rPr>
                <w:i/>
              </w:rPr>
              <w:t>Idem que l’ID unique dans le nom du voucher</w:t>
            </w:r>
          </w:p>
        </w:tc>
      </w:tr>
      <w:tr w:rsidR="00461021" w:rsidRPr="003574F5" w:rsidTr="00D93576">
        <w:tc>
          <w:tcPr>
            <w:tcW w:w="860" w:type="pct"/>
            <w:shd w:val="pct20" w:color="auto" w:fill="auto"/>
          </w:tcPr>
          <w:p w:rsidR="00461021" w:rsidRPr="00D04392" w:rsidRDefault="00461021" w:rsidP="00D93576">
            <w:r>
              <w:rPr>
                <w:b/>
              </w:rPr>
              <w:t>mileStone</w:t>
            </w:r>
          </w:p>
        </w:tc>
        <w:tc>
          <w:tcPr>
            <w:tcW w:w="4140" w:type="pct"/>
          </w:tcPr>
          <w:p w:rsidR="00461021" w:rsidRPr="00D04392" w:rsidRDefault="00461021" w:rsidP="00D93576">
            <w:r>
              <w:t>Date de création du voucher</w:t>
            </w:r>
          </w:p>
        </w:tc>
      </w:tr>
      <w:tr w:rsidR="00461021" w:rsidRPr="00D04392" w:rsidTr="00D93576">
        <w:tc>
          <w:tcPr>
            <w:tcW w:w="860" w:type="pct"/>
            <w:shd w:val="pct20" w:color="auto" w:fill="auto"/>
          </w:tcPr>
          <w:p w:rsidR="00461021" w:rsidRPr="00D04392" w:rsidRDefault="00461021" w:rsidP="00D93576">
            <w:r>
              <w:rPr>
                <w:b/>
              </w:rPr>
              <w:t>author</w:t>
            </w:r>
          </w:p>
        </w:tc>
        <w:tc>
          <w:tcPr>
            <w:tcW w:w="4140" w:type="pct"/>
          </w:tcPr>
          <w:p w:rsidR="00461021" w:rsidRPr="00D04392" w:rsidRDefault="00461021" w:rsidP="00D93576">
            <w:r w:rsidRPr="005316E8">
              <w:t>secteur 25 et institution 0</w:t>
            </w:r>
          </w:p>
        </w:tc>
      </w:tr>
      <w:tr w:rsidR="00461021" w:rsidRPr="00D04392" w:rsidTr="00D93576">
        <w:tc>
          <w:tcPr>
            <w:tcW w:w="860" w:type="pct"/>
            <w:shd w:val="pct20" w:color="auto" w:fill="auto"/>
          </w:tcPr>
          <w:p w:rsidR="00461021" w:rsidRPr="00D04392" w:rsidRDefault="00461021" w:rsidP="00D93576">
            <w:r>
              <w:rPr>
                <w:b/>
              </w:rPr>
              <w:t>addressee</w:t>
            </w:r>
          </w:p>
        </w:tc>
        <w:tc>
          <w:tcPr>
            <w:tcW w:w="4140" w:type="pct"/>
          </w:tcPr>
          <w:p w:rsidR="00461021" w:rsidRPr="00D04392" w:rsidRDefault="00461021" w:rsidP="00D93576">
            <w:r>
              <w:t>Numéro CBE ou secteur et type institution du destinataire</w:t>
            </w:r>
          </w:p>
        </w:tc>
      </w:tr>
      <w:tr w:rsidR="00461021" w:rsidRPr="00D04392" w:rsidTr="00D93576">
        <w:tc>
          <w:tcPr>
            <w:tcW w:w="860" w:type="pct"/>
            <w:shd w:val="pct20" w:color="auto" w:fill="auto"/>
          </w:tcPr>
          <w:p w:rsidR="00461021" w:rsidRPr="00D04392" w:rsidRDefault="00461021" w:rsidP="00D93576">
            <w:pPr>
              <w:rPr>
                <w:b/>
              </w:rPr>
            </w:pPr>
            <w:r>
              <w:rPr>
                <w:b/>
              </w:rPr>
              <w:t>applicationCode</w:t>
            </w:r>
          </w:p>
        </w:tc>
        <w:tc>
          <w:tcPr>
            <w:tcW w:w="4140" w:type="pct"/>
          </w:tcPr>
          <w:p w:rsidR="00461021" w:rsidRPr="00530E0C" w:rsidRDefault="00461021" w:rsidP="00D93576">
            <w:pPr>
              <w:rPr>
                <w:i/>
              </w:rPr>
            </w:pPr>
            <w:r>
              <w:rPr>
                <w:i/>
              </w:rPr>
              <w:t>CareerBreak</w:t>
            </w:r>
          </w:p>
        </w:tc>
      </w:tr>
      <w:tr w:rsidR="00461021" w:rsidRPr="00D04392" w:rsidTr="00D93576">
        <w:tc>
          <w:tcPr>
            <w:tcW w:w="860" w:type="pct"/>
            <w:shd w:val="pct20" w:color="auto" w:fill="auto"/>
          </w:tcPr>
          <w:p w:rsidR="00461021" w:rsidRPr="00D04392" w:rsidRDefault="00461021" w:rsidP="00D93576">
            <w:pPr>
              <w:rPr>
                <w:b/>
              </w:rPr>
            </w:pPr>
            <w:r>
              <w:rPr>
                <w:b/>
              </w:rPr>
              <w:t>operationCode</w:t>
            </w:r>
          </w:p>
        </w:tc>
        <w:tc>
          <w:tcPr>
            <w:tcW w:w="4140" w:type="pct"/>
          </w:tcPr>
          <w:p w:rsidR="00461021" w:rsidRPr="00D04392" w:rsidRDefault="00461021" w:rsidP="00D93576">
            <w:r>
              <w:rPr>
                <w:i/>
              </w:rPr>
              <w:t>notifyCareerBreak</w:t>
            </w:r>
          </w:p>
        </w:tc>
      </w:tr>
      <w:tr w:rsidR="00461021" w:rsidRPr="00D04392" w:rsidTr="00D93576">
        <w:tc>
          <w:tcPr>
            <w:tcW w:w="860" w:type="pct"/>
            <w:shd w:val="pct20" w:color="auto" w:fill="auto"/>
          </w:tcPr>
          <w:p w:rsidR="00461021" w:rsidRPr="00D04392" w:rsidRDefault="00461021" w:rsidP="00D93576">
            <w:r>
              <w:rPr>
                <w:b/>
              </w:rPr>
              <w:t>fileSequenceNumber</w:t>
            </w:r>
          </w:p>
        </w:tc>
        <w:tc>
          <w:tcPr>
            <w:tcW w:w="4140" w:type="pct"/>
          </w:tcPr>
          <w:p w:rsidR="00461021" w:rsidRPr="006455DA" w:rsidRDefault="00461021" w:rsidP="00D93576">
            <w:pPr>
              <w:rPr>
                <w:i/>
              </w:rPr>
            </w:pPr>
            <w:r>
              <w:rPr>
                <w:i/>
              </w:rPr>
              <w:t>Absent</w:t>
            </w:r>
          </w:p>
        </w:tc>
      </w:tr>
      <w:tr w:rsidR="00461021" w:rsidRPr="00D04392" w:rsidTr="00D93576">
        <w:tc>
          <w:tcPr>
            <w:tcW w:w="860" w:type="pct"/>
            <w:shd w:val="pct20" w:color="auto" w:fill="auto"/>
          </w:tcPr>
          <w:p w:rsidR="00461021" w:rsidRPr="00D04392" w:rsidRDefault="00461021" w:rsidP="00D93576">
            <w:r>
              <w:rPr>
                <w:b/>
              </w:rPr>
              <w:t>encoding</w:t>
            </w:r>
          </w:p>
        </w:tc>
        <w:tc>
          <w:tcPr>
            <w:tcW w:w="4140" w:type="pct"/>
          </w:tcPr>
          <w:p w:rsidR="00461021" w:rsidRPr="006455DA" w:rsidRDefault="00461021" w:rsidP="00D93576">
            <w:pPr>
              <w:rPr>
                <w:i/>
              </w:rPr>
            </w:pPr>
            <w:r>
              <w:rPr>
                <w:i/>
              </w:rPr>
              <w:t>UTF8</w:t>
            </w:r>
          </w:p>
        </w:tc>
      </w:tr>
      <w:tr w:rsidR="00461021" w:rsidRPr="00D04392" w:rsidTr="00D93576">
        <w:tc>
          <w:tcPr>
            <w:tcW w:w="860" w:type="pct"/>
            <w:shd w:val="pct20" w:color="auto" w:fill="auto"/>
          </w:tcPr>
          <w:p w:rsidR="00461021" w:rsidRPr="00D04392" w:rsidRDefault="00461021" w:rsidP="00D93576">
            <w:r>
              <w:rPr>
                <w:b/>
              </w:rPr>
              <w:t>messageStructure</w:t>
            </w:r>
          </w:p>
        </w:tc>
        <w:tc>
          <w:tcPr>
            <w:tcW w:w="4140" w:type="pct"/>
          </w:tcPr>
          <w:p w:rsidR="00461021" w:rsidRPr="006455DA" w:rsidRDefault="00461021" w:rsidP="00D93576">
            <w:pPr>
              <w:rPr>
                <w:i/>
              </w:rPr>
            </w:pPr>
          </w:p>
        </w:tc>
      </w:tr>
      <w:tr w:rsidR="00461021" w:rsidRPr="00D04392" w:rsidTr="00D93576">
        <w:tc>
          <w:tcPr>
            <w:tcW w:w="860" w:type="pct"/>
            <w:shd w:val="pct20" w:color="auto" w:fill="auto"/>
          </w:tcPr>
          <w:p w:rsidR="00461021" w:rsidRPr="00CF366A" w:rsidRDefault="00461021" w:rsidP="00D93576">
            <w:pPr>
              <w:ind w:left="708"/>
              <w:rPr>
                <w:b/>
              </w:rPr>
            </w:pPr>
            <w:r>
              <w:t>patternLength</w:t>
            </w:r>
          </w:p>
        </w:tc>
        <w:tc>
          <w:tcPr>
            <w:tcW w:w="4140" w:type="pct"/>
          </w:tcPr>
          <w:p w:rsidR="00461021" w:rsidRPr="006455DA" w:rsidRDefault="00461021" w:rsidP="00D93576">
            <w:pPr>
              <w:rPr>
                <w:i/>
              </w:rPr>
            </w:pPr>
            <w:r>
              <w:rPr>
                <w:i/>
              </w:rPr>
              <w:t>absent</w:t>
            </w:r>
          </w:p>
        </w:tc>
      </w:tr>
      <w:tr w:rsidR="00461021" w:rsidRPr="00D04392" w:rsidTr="00D93576">
        <w:tc>
          <w:tcPr>
            <w:tcW w:w="860" w:type="pct"/>
            <w:shd w:val="pct20" w:color="auto" w:fill="auto"/>
          </w:tcPr>
          <w:p w:rsidR="00461021" w:rsidRDefault="00461021" w:rsidP="00D93576">
            <w:pPr>
              <w:ind w:left="708"/>
            </w:pPr>
            <w:r>
              <w:t>minLength</w:t>
            </w:r>
          </w:p>
        </w:tc>
        <w:tc>
          <w:tcPr>
            <w:tcW w:w="4140" w:type="pct"/>
          </w:tcPr>
          <w:p w:rsidR="00461021" w:rsidRPr="006455DA" w:rsidRDefault="00461021" w:rsidP="00D93576">
            <w:pPr>
              <w:rPr>
                <w:i/>
              </w:rPr>
            </w:pPr>
            <w:r>
              <w:rPr>
                <w:i/>
              </w:rPr>
              <w:t>absent</w:t>
            </w:r>
          </w:p>
        </w:tc>
      </w:tr>
      <w:tr w:rsidR="00461021" w:rsidRPr="00D04392" w:rsidTr="00D93576">
        <w:tc>
          <w:tcPr>
            <w:tcW w:w="860" w:type="pct"/>
            <w:shd w:val="pct20" w:color="auto" w:fill="auto"/>
          </w:tcPr>
          <w:p w:rsidR="00461021" w:rsidRDefault="00461021" w:rsidP="00D93576">
            <w:pPr>
              <w:ind w:left="708"/>
            </w:pPr>
            <w:r>
              <w:t>maxLength</w:t>
            </w:r>
          </w:p>
        </w:tc>
        <w:tc>
          <w:tcPr>
            <w:tcW w:w="4140" w:type="pct"/>
          </w:tcPr>
          <w:p w:rsidR="00461021" w:rsidRPr="006455DA" w:rsidRDefault="00461021" w:rsidP="00D93576">
            <w:pPr>
              <w:rPr>
                <w:i/>
              </w:rPr>
            </w:pPr>
            <w:r>
              <w:rPr>
                <w:i/>
              </w:rPr>
              <w:t>absent</w:t>
            </w:r>
          </w:p>
        </w:tc>
      </w:tr>
      <w:tr w:rsidR="00461021" w:rsidRPr="00D04392" w:rsidTr="00D93576">
        <w:tc>
          <w:tcPr>
            <w:tcW w:w="860" w:type="pct"/>
            <w:shd w:val="pct20" w:color="auto" w:fill="auto"/>
          </w:tcPr>
          <w:p w:rsidR="00461021" w:rsidRDefault="00461021" w:rsidP="00D93576">
            <w:pPr>
              <w:ind w:left="708"/>
            </w:pPr>
            <w:r>
              <w:t>syntax</w:t>
            </w:r>
          </w:p>
        </w:tc>
        <w:tc>
          <w:tcPr>
            <w:tcW w:w="4140" w:type="pct"/>
          </w:tcPr>
          <w:p w:rsidR="00461021" w:rsidRPr="006455DA" w:rsidRDefault="00461021" w:rsidP="00D93576">
            <w:pPr>
              <w:rPr>
                <w:i/>
              </w:rPr>
            </w:pPr>
            <w:r>
              <w:rPr>
                <w:i/>
              </w:rPr>
              <w:t>XML</w:t>
            </w:r>
          </w:p>
        </w:tc>
      </w:tr>
      <w:tr w:rsidR="00461021" w:rsidRPr="00D04392" w:rsidTr="00D93576">
        <w:tc>
          <w:tcPr>
            <w:tcW w:w="860" w:type="pct"/>
            <w:shd w:val="pct20" w:color="auto" w:fill="auto"/>
          </w:tcPr>
          <w:p w:rsidR="00461021" w:rsidRPr="00D04392" w:rsidRDefault="00461021" w:rsidP="00D93576">
            <w:r>
              <w:rPr>
                <w:b/>
              </w:rPr>
              <w:t>integrity</w:t>
            </w:r>
          </w:p>
        </w:tc>
        <w:tc>
          <w:tcPr>
            <w:tcW w:w="4140" w:type="pct"/>
          </w:tcPr>
          <w:p w:rsidR="00461021" w:rsidRPr="006455DA" w:rsidRDefault="00461021" w:rsidP="00D93576">
            <w:pPr>
              <w:rPr>
                <w:i/>
              </w:rPr>
            </w:pPr>
          </w:p>
        </w:tc>
      </w:tr>
      <w:tr w:rsidR="00461021" w:rsidRPr="00D04392" w:rsidTr="00D93576">
        <w:tc>
          <w:tcPr>
            <w:tcW w:w="860" w:type="pct"/>
            <w:shd w:val="pct20" w:color="auto" w:fill="auto"/>
          </w:tcPr>
          <w:p w:rsidR="00461021" w:rsidRPr="008943FE" w:rsidRDefault="00461021" w:rsidP="00D93576">
            <w:r>
              <w:t xml:space="preserve">   integrityMethod</w:t>
            </w:r>
          </w:p>
        </w:tc>
        <w:tc>
          <w:tcPr>
            <w:tcW w:w="4140" w:type="pct"/>
          </w:tcPr>
          <w:p w:rsidR="00461021" w:rsidRPr="006455DA" w:rsidRDefault="00461021" w:rsidP="00D93576">
            <w:pPr>
              <w:rPr>
                <w:i/>
              </w:rPr>
            </w:pPr>
            <w:r>
              <w:rPr>
                <w:i/>
              </w:rPr>
              <w:t>MD5</w:t>
            </w:r>
          </w:p>
        </w:tc>
      </w:tr>
      <w:tr w:rsidR="00461021" w:rsidRPr="003574F5" w:rsidTr="00D93576">
        <w:tc>
          <w:tcPr>
            <w:tcW w:w="860" w:type="pct"/>
            <w:shd w:val="pct20" w:color="auto" w:fill="auto"/>
          </w:tcPr>
          <w:p w:rsidR="00461021" w:rsidRPr="008943FE" w:rsidRDefault="00461021" w:rsidP="00D93576">
            <w:r>
              <w:t xml:space="preserve">   value</w:t>
            </w:r>
          </w:p>
        </w:tc>
        <w:tc>
          <w:tcPr>
            <w:tcW w:w="4140" w:type="pct"/>
          </w:tcPr>
          <w:p w:rsidR="00461021" w:rsidRPr="006455DA" w:rsidRDefault="00461021" w:rsidP="00D93576">
            <w:pPr>
              <w:rPr>
                <w:i/>
              </w:rPr>
            </w:pPr>
            <w:r>
              <w:rPr>
                <w:i/>
              </w:rPr>
              <w:t>le MD5-checksum du fichier non-comprimé</w:t>
            </w:r>
          </w:p>
        </w:tc>
      </w:tr>
    </w:tbl>
    <w:p w:rsidR="00461021" w:rsidRPr="00544C8A" w:rsidRDefault="00461021" w:rsidP="00461021"/>
    <w:p w:rsidR="00461021" w:rsidRPr="00544C8A" w:rsidRDefault="00461021" w:rsidP="00461021"/>
    <w:p w:rsidR="00461021" w:rsidRPr="00544C8A" w:rsidRDefault="00461021" w:rsidP="00461021">
      <w:pPr>
        <w:sectPr w:rsidR="00461021" w:rsidRPr="00544C8A" w:rsidSect="00A06181">
          <w:footnotePr>
            <w:numRestart w:val="eachPage"/>
          </w:footnotePr>
          <w:pgSz w:w="11906" w:h="16838" w:code="9"/>
          <w:pgMar w:top="1418" w:right="1418" w:bottom="902" w:left="1418" w:header="709" w:footer="709" w:gutter="0"/>
          <w:cols w:space="708"/>
          <w:docGrid w:linePitch="360"/>
        </w:sectPr>
      </w:pPr>
    </w:p>
    <w:p w:rsidR="00461021" w:rsidRDefault="00461021" w:rsidP="00461021">
      <w:pPr>
        <w:pStyle w:val="Heading1"/>
      </w:pPr>
      <w:r>
        <w:t xml:space="preserve">Description des messages échangés </w:t>
      </w:r>
    </w:p>
    <w:p w:rsidR="00461021" w:rsidRDefault="00461021" w:rsidP="00461021">
      <w:pPr>
        <w:jc w:val="left"/>
      </w:pPr>
      <w:r>
        <w:t xml:space="preserve">La BCSS enverra un fichier XML ayant pour élément root </w:t>
      </w:r>
      <w:r w:rsidRPr="00281C01">
        <w:rPr>
          <w:i/>
        </w:rPr>
        <w:t>«notifyCareerBreak»</w:t>
      </w:r>
      <w:r w:rsidRPr="00463C32">
        <w:t> et</w:t>
      </w:r>
      <w:r>
        <w:t xml:space="preserve"> le</w:t>
      </w:r>
      <w:r w:rsidRPr="00463C32">
        <w:t xml:space="preserve"> type </w:t>
      </w:r>
      <w:r w:rsidRPr="00281C01">
        <w:rPr>
          <w:i/>
        </w:rPr>
        <w:t>«NotifyCareerBreakType»</w:t>
      </w:r>
      <w:r w:rsidRPr="00463C32">
        <w:t>.</w:t>
      </w:r>
    </w:p>
    <w:p w:rsidR="00461021" w:rsidRDefault="00461021" w:rsidP="00461021">
      <w:pPr>
        <w:jc w:val="left"/>
      </w:pPr>
      <w:r w:rsidRPr="00463C32">
        <w:t xml:space="preserve">L’élément et </w:t>
      </w:r>
      <w:r>
        <w:t xml:space="preserve">le </w:t>
      </w:r>
      <w:r w:rsidRPr="00463C32">
        <w:t>type sont définis dans l</w:t>
      </w:r>
      <w:r>
        <w:t xml:space="preserve">e </w:t>
      </w:r>
      <w:r w:rsidRPr="00463C32">
        <w:t>XS</w:t>
      </w:r>
      <w:r>
        <w:t>D be/fgov/kszbcss/intf/</w:t>
      </w:r>
      <w:r w:rsidRPr="00EC0092">
        <w:t>career</w:t>
      </w:r>
      <w:r>
        <w:t>b</w:t>
      </w:r>
      <w:r w:rsidRPr="00EC0092">
        <w:t>reak</w:t>
      </w:r>
      <w:r>
        <w:t xml:space="preserve">/ </w:t>
      </w:r>
      <w:r w:rsidRPr="00EC0092">
        <w:t>notifyCareerBreak</w:t>
      </w:r>
      <w:r>
        <w:t>V2</w:t>
      </w:r>
      <w:r w:rsidRPr="00463C32">
        <w:t>.xsd</w:t>
      </w:r>
      <w:r>
        <w:t xml:space="preserve">.  </w:t>
      </w:r>
    </w:p>
    <w:p w:rsidR="00461021" w:rsidRDefault="00461021" w:rsidP="00461021">
      <w:pPr>
        <w:jc w:val="left"/>
      </w:pPr>
    </w:p>
    <w:p w:rsidR="00461021" w:rsidRDefault="00461021" w:rsidP="00461021">
      <w:pPr>
        <w:jc w:val="left"/>
      </w:pPr>
      <w:r>
        <w:t xml:space="preserve">Le namespace est </w:t>
      </w:r>
      <w:r w:rsidRPr="00281C01">
        <w:rPr>
          <w:i/>
        </w:rPr>
        <w:t>« </w:t>
      </w:r>
      <w:r w:rsidRPr="001F7857">
        <w:rPr>
          <w:i/>
          <w:color w:val="000000"/>
          <w:lang w:eastAsia="en-US"/>
        </w:rPr>
        <w:t>http://kszbcss.fgov.be/intf/careerbreak/v</w:t>
      </w:r>
      <w:r>
        <w:rPr>
          <w:i/>
          <w:color w:val="000000"/>
          <w:lang w:eastAsia="en-US"/>
        </w:rPr>
        <w:t>2</w:t>
      </w:r>
      <w:r w:rsidRPr="00281C01">
        <w:rPr>
          <w:i/>
        </w:rPr>
        <w:t>»</w:t>
      </w:r>
      <w:r>
        <w:t>.</w:t>
      </w:r>
    </w:p>
    <w:p w:rsidR="00461021" w:rsidRDefault="00461021" w:rsidP="00461021">
      <w:pPr>
        <w:pStyle w:val="Heading2"/>
      </w:pPr>
      <w:r>
        <w:lastRenderedPageBreak/>
        <w:t>NotifyCareerBreak</w:t>
      </w:r>
    </w:p>
    <w:p w:rsidR="00461021" w:rsidRDefault="00461021" w:rsidP="00461021">
      <w:pPr>
        <w:jc w:val="left"/>
      </w:pPr>
    </w:p>
    <w:p w:rsidR="00461021" w:rsidRDefault="00461021" w:rsidP="00461021">
      <w:pPr>
        <w:jc w:val="left"/>
      </w:pPr>
    </w:p>
    <w:p w:rsidR="00461021" w:rsidRDefault="00461021" w:rsidP="00461021">
      <w:pPr>
        <w:jc w:val="left"/>
        <w:rPr>
          <w:noProof/>
          <w:lang w:val="en-US" w:eastAsia="en-US"/>
        </w:rPr>
      </w:pPr>
    </w:p>
    <w:p w:rsidR="00461021" w:rsidRDefault="00461021" w:rsidP="00461021">
      <w:pPr>
        <w:jc w:val="left"/>
      </w:pPr>
      <w:r>
        <w:rPr>
          <w:noProof/>
          <w:lang w:val="en-US" w:eastAsia="en-US"/>
        </w:rPr>
        <w:drawing>
          <wp:inline distT="0" distB="0" distL="0" distR="0" wp14:anchorId="466F4B80" wp14:editId="36B03F3F">
            <wp:extent cx="5029200" cy="45053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yCareerBreak.png"/>
                    <pic:cNvPicPr/>
                  </pic:nvPicPr>
                  <pic:blipFill rotWithShape="1">
                    <a:blip r:embed="rId14">
                      <a:extLst>
                        <a:ext uri="{28A0092B-C50C-407E-A947-70E740481C1C}">
                          <a14:useLocalDpi xmlns:a14="http://schemas.microsoft.com/office/drawing/2010/main" val="0"/>
                        </a:ext>
                      </a:extLst>
                    </a:blip>
                    <a:srcRect b="3650"/>
                    <a:stretch/>
                  </pic:blipFill>
                  <pic:spPr bwMode="auto">
                    <a:xfrm>
                      <a:off x="0" y="0"/>
                      <a:ext cx="5029200" cy="4505325"/>
                    </a:xfrm>
                    <a:prstGeom prst="rect">
                      <a:avLst/>
                    </a:prstGeom>
                    <a:ln>
                      <a:noFill/>
                    </a:ln>
                    <a:extLst>
                      <a:ext uri="{53640926-AAD7-44D8-BBD7-CCE9431645EC}">
                        <a14:shadowObscured xmlns:a14="http://schemas.microsoft.com/office/drawing/2010/main"/>
                      </a:ext>
                    </a:extLst>
                  </pic:spPr>
                </pic:pic>
              </a:graphicData>
            </a:graphic>
          </wp:inline>
        </w:drawing>
      </w:r>
    </w:p>
    <w:p w:rsidR="00461021" w:rsidRDefault="00461021" w:rsidP="00461021">
      <w:pPr>
        <w:jc w:val="left"/>
      </w:pPr>
    </w:p>
    <w:p w:rsidR="00461021" w:rsidRDefault="00461021" w:rsidP="00461021">
      <w:pPr>
        <w:jc w:val="left"/>
      </w:pPr>
    </w:p>
    <w:p w:rsidR="00461021" w:rsidRDefault="00461021" w:rsidP="00461021">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5"/>
      </w:tblGrid>
      <w:tr w:rsidR="00461021" w:rsidRPr="00C13D0C" w:rsidTr="00D93576">
        <w:tc>
          <w:tcPr>
            <w:tcW w:w="1890" w:type="pct"/>
            <w:shd w:val="pct20" w:color="auto" w:fill="auto"/>
          </w:tcPr>
          <w:p w:rsidR="00461021" w:rsidRPr="00774A68" w:rsidRDefault="00461021" w:rsidP="00D93576">
            <w:pPr>
              <w:rPr>
                <w:lang w:val="nl-BE"/>
              </w:rPr>
            </w:pPr>
            <w:r>
              <w:rPr>
                <w:lang w:val="nl-BE"/>
              </w:rPr>
              <w:t xml:space="preserve">Nom de l’élément </w:t>
            </w:r>
          </w:p>
        </w:tc>
        <w:tc>
          <w:tcPr>
            <w:tcW w:w="3110" w:type="pct"/>
            <w:shd w:val="pct20" w:color="auto" w:fill="auto"/>
          </w:tcPr>
          <w:p w:rsidR="00461021" w:rsidRPr="00774A68" w:rsidRDefault="00461021" w:rsidP="00D93576">
            <w:pPr>
              <w:rPr>
                <w:lang w:val="nl-BE"/>
              </w:rPr>
            </w:pPr>
            <w:r>
              <w:rPr>
                <w:lang w:val="nl-BE"/>
              </w:rPr>
              <w:t>Description</w:t>
            </w:r>
          </w:p>
        </w:tc>
      </w:tr>
      <w:tr w:rsidR="00461021" w:rsidRPr="005D360D" w:rsidTr="00D93576">
        <w:tc>
          <w:tcPr>
            <w:tcW w:w="1890" w:type="pct"/>
            <w:shd w:val="clear" w:color="auto" w:fill="auto"/>
          </w:tcPr>
          <w:p w:rsidR="00461021" w:rsidRPr="00E05112" w:rsidRDefault="00461021" w:rsidP="00D93576">
            <w:pPr>
              <w:rPr>
                <w:lang w:val="nl-BE"/>
              </w:rPr>
            </w:pPr>
            <w:r>
              <w:rPr>
                <w:lang w:val="nl-BE"/>
              </w:rPr>
              <w:t>sender</w:t>
            </w:r>
          </w:p>
        </w:tc>
        <w:tc>
          <w:tcPr>
            <w:tcW w:w="3110" w:type="pct"/>
            <w:shd w:val="clear" w:color="auto" w:fill="auto"/>
          </w:tcPr>
          <w:p w:rsidR="00461021" w:rsidRPr="002F1073" w:rsidRDefault="00461021" w:rsidP="00D93576">
            <w:pPr>
              <w:rPr>
                <w:rStyle w:val="hps"/>
                <w:lang w:val="fr-FR"/>
              </w:rPr>
            </w:pPr>
            <w:r w:rsidRPr="002F1073">
              <w:rPr>
                <w:rStyle w:val="hps"/>
                <w:lang w:val="fr-FR"/>
              </w:rPr>
              <w:t>Cet élément contient les informations de la BCSS. Il est obligatoire. Le ticket et le timestampSent</w:t>
            </w:r>
            <w:r>
              <w:rPr>
                <w:rStyle w:val="hps"/>
                <w:lang w:val="fr-FR"/>
              </w:rPr>
              <w:t xml:space="preserve"> sont facultatifs, mais </w:t>
            </w:r>
            <w:r w:rsidRPr="002F1073">
              <w:rPr>
                <w:rStyle w:val="hps"/>
                <w:lang w:val="fr-FR"/>
              </w:rPr>
              <w:t>ils seront présents.</w:t>
            </w:r>
          </w:p>
          <w:p w:rsidR="00461021" w:rsidRPr="005D360D" w:rsidRDefault="00461021" w:rsidP="00D93576">
            <w:r w:rsidRPr="002F1073">
              <w:rPr>
                <w:rStyle w:val="hps"/>
                <w:lang w:val="fr-FR"/>
              </w:rPr>
              <w:t>La BCSS sera identifiée par sector 25 et institution 0</w:t>
            </w:r>
            <w:r>
              <w:rPr>
                <w:rStyle w:val="hps"/>
                <w:lang w:val="fr-FR"/>
              </w:rPr>
              <w:t xml:space="preserve"> </w:t>
            </w:r>
            <w:r>
              <w:t xml:space="preserve">ou numéro BCE </w:t>
            </w:r>
            <w:r w:rsidRPr="00F86AB2">
              <w:rPr>
                <w:i/>
              </w:rPr>
              <w:t>0244640631</w:t>
            </w:r>
            <w:r w:rsidRPr="002F1073">
              <w:rPr>
                <w:rStyle w:val="hps"/>
                <w:lang w:val="fr-FR"/>
              </w:rPr>
              <w:t>.</w:t>
            </w:r>
          </w:p>
        </w:tc>
      </w:tr>
      <w:tr w:rsidR="00461021" w:rsidRPr="005D360D" w:rsidTr="00D93576">
        <w:tc>
          <w:tcPr>
            <w:tcW w:w="1890" w:type="pct"/>
            <w:shd w:val="clear" w:color="auto" w:fill="auto"/>
          </w:tcPr>
          <w:p w:rsidR="00461021" w:rsidRPr="00C13D0C" w:rsidRDefault="00461021" w:rsidP="00D93576">
            <w:pPr>
              <w:rPr>
                <w:lang w:val="en-US"/>
              </w:rPr>
            </w:pPr>
            <w:r>
              <w:rPr>
                <w:lang w:val="en-US"/>
              </w:rPr>
              <w:t>receiver</w:t>
            </w:r>
          </w:p>
        </w:tc>
        <w:tc>
          <w:tcPr>
            <w:tcW w:w="3110" w:type="pct"/>
            <w:shd w:val="clear" w:color="auto" w:fill="auto"/>
          </w:tcPr>
          <w:p w:rsidR="00461021" w:rsidRDefault="00461021" w:rsidP="00D93576">
            <w:pPr>
              <w:rPr>
                <w:rStyle w:val="hps"/>
                <w:lang w:val="fr-FR"/>
              </w:rPr>
            </w:pPr>
            <w:r>
              <w:rPr>
                <w:rStyle w:val="hps"/>
                <w:lang w:val="fr-FR"/>
              </w:rPr>
              <w:t>Cet élément</w:t>
            </w:r>
            <w:r>
              <w:rPr>
                <w:lang w:val="fr-FR"/>
              </w:rPr>
              <w:t xml:space="preserve"> </w:t>
            </w:r>
            <w:r>
              <w:rPr>
                <w:rStyle w:val="hps"/>
                <w:lang w:val="fr-FR"/>
              </w:rPr>
              <w:t>contient les informations du destinataire</w:t>
            </w:r>
            <w:r>
              <w:rPr>
                <w:lang w:val="fr-FR"/>
              </w:rPr>
              <w:t xml:space="preserve">. </w:t>
            </w:r>
            <w:r>
              <w:rPr>
                <w:rStyle w:val="hps"/>
                <w:lang w:val="fr-FR"/>
              </w:rPr>
              <w:t>Il est obligatoire</w:t>
            </w:r>
            <w:r>
              <w:rPr>
                <w:lang w:val="fr-FR"/>
              </w:rPr>
              <w:t xml:space="preserve">. </w:t>
            </w:r>
            <w:r>
              <w:rPr>
                <w:rStyle w:val="hps"/>
                <w:lang w:val="fr-FR"/>
              </w:rPr>
              <w:t>Le ticket</w:t>
            </w:r>
            <w:r>
              <w:rPr>
                <w:lang w:val="fr-FR"/>
              </w:rPr>
              <w:t xml:space="preserve"> </w:t>
            </w:r>
            <w:r>
              <w:rPr>
                <w:rStyle w:val="hps"/>
                <w:lang w:val="fr-FR"/>
              </w:rPr>
              <w:t>et</w:t>
            </w:r>
            <w:r>
              <w:rPr>
                <w:lang w:val="fr-FR"/>
              </w:rPr>
              <w:t xml:space="preserve"> </w:t>
            </w:r>
            <w:r>
              <w:rPr>
                <w:rStyle w:val="hps"/>
                <w:lang w:val="fr-FR"/>
              </w:rPr>
              <w:t>le timestampSent</w:t>
            </w:r>
            <w:r>
              <w:rPr>
                <w:lang w:val="fr-FR"/>
              </w:rPr>
              <w:t xml:space="preserve"> </w:t>
            </w:r>
            <w:r>
              <w:rPr>
                <w:rStyle w:val="hps"/>
                <w:lang w:val="fr-FR"/>
              </w:rPr>
              <w:t>sont facultatifs et ils ne seront pas présents.</w:t>
            </w:r>
          </w:p>
          <w:p w:rsidR="00461021" w:rsidRPr="00B56EC5" w:rsidRDefault="00461021" w:rsidP="00D93576"/>
        </w:tc>
      </w:tr>
      <w:tr w:rsidR="00461021" w:rsidRPr="005D360D" w:rsidTr="00D93576">
        <w:tc>
          <w:tcPr>
            <w:tcW w:w="1890" w:type="pct"/>
            <w:shd w:val="clear" w:color="auto" w:fill="auto"/>
          </w:tcPr>
          <w:p w:rsidR="00461021" w:rsidRPr="00DF619A" w:rsidRDefault="00461021" w:rsidP="00D93576">
            <w:r w:rsidRPr="00DF619A">
              <w:t>legalContext</w:t>
            </w:r>
          </w:p>
        </w:tc>
        <w:tc>
          <w:tcPr>
            <w:tcW w:w="3110" w:type="pct"/>
            <w:shd w:val="clear" w:color="auto" w:fill="auto"/>
          </w:tcPr>
          <w:p w:rsidR="00461021" w:rsidRPr="00281C01" w:rsidRDefault="00461021" w:rsidP="00D93576">
            <w:pPr>
              <w:rPr>
                <w:b/>
                <w:i/>
              </w:rPr>
            </w:pPr>
            <w:r>
              <w:rPr>
                <w:rStyle w:val="hps"/>
                <w:lang w:val="fr-FR"/>
              </w:rPr>
              <w:t>Le contexte légal dans lequel</w:t>
            </w:r>
            <w:r>
              <w:rPr>
                <w:lang w:val="fr-FR"/>
              </w:rPr>
              <w:t xml:space="preserve"> </w:t>
            </w:r>
            <w:r>
              <w:rPr>
                <w:rStyle w:val="hps"/>
                <w:lang w:val="fr-FR"/>
              </w:rPr>
              <w:t>cette opération</w:t>
            </w:r>
            <w:r>
              <w:rPr>
                <w:lang w:val="fr-FR"/>
              </w:rPr>
              <w:t xml:space="preserve"> </w:t>
            </w:r>
            <w:r>
              <w:rPr>
                <w:rStyle w:val="hps"/>
                <w:lang w:val="fr-FR"/>
              </w:rPr>
              <w:t>est utilisée</w:t>
            </w:r>
            <w:r>
              <w:rPr>
                <w:lang w:val="fr-FR"/>
              </w:rPr>
              <w:t xml:space="preserve">. </w:t>
            </w:r>
          </w:p>
          <w:p w:rsidR="00461021" w:rsidRPr="00281C01" w:rsidRDefault="00461021" w:rsidP="00D93576">
            <w:pPr>
              <w:rPr>
                <w:b/>
                <w:i/>
              </w:rPr>
            </w:pPr>
          </w:p>
        </w:tc>
      </w:tr>
      <w:tr w:rsidR="00461021" w:rsidRPr="009A5257" w:rsidTr="00D93576">
        <w:tc>
          <w:tcPr>
            <w:tcW w:w="1890" w:type="pct"/>
            <w:shd w:val="clear" w:color="auto" w:fill="auto"/>
          </w:tcPr>
          <w:p w:rsidR="00461021" w:rsidRPr="002604AE" w:rsidRDefault="00461021" w:rsidP="00D93576">
            <w:r w:rsidRPr="00D93961">
              <w:t>se</w:t>
            </w:r>
            <w:r>
              <w:rPr>
                <w:lang w:val="en-US"/>
              </w:rPr>
              <w:t>quenceNumber</w:t>
            </w:r>
          </w:p>
        </w:tc>
        <w:tc>
          <w:tcPr>
            <w:tcW w:w="3110" w:type="pct"/>
            <w:shd w:val="clear" w:color="auto" w:fill="auto"/>
          </w:tcPr>
          <w:p w:rsidR="00461021" w:rsidRPr="00FE1772" w:rsidRDefault="00461021" w:rsidP="00D93576">
            <w:pPr>
              <w:pStyle w:val="ListParagraph"/>
              <w:ind w:left="0"/>
            </w:pPr>
            <w:r w:rsidRPr="00FE1772">
              <w:t>Numérotation des fichiers sortants.</w:t>
            </w:r>
          </w:p>
          <w:p w:rsidR="00461021" w:rsidRPr="00FE1772" w:rsidRDefault="00461021" w:rsidP="00D93576">
            <w:pPr>
              <w:jc w:val="left"/>
              <w:rPr>
                <w:lang w:eastAsia="en-US"/>
              </w:rPr>
            </w:pPr>
            <w:r w:rsidRPr="00FE1772">
              <w:rPr>
                <w:lang w:eastAsia="en-US"/>
              </w:rPr>
              <w:t>Lors de services de notification en batch, l’ordre des messages est souvent important.</w:t>
            </w:r>
            <w:r w:rsidRPr="00B36517">
              <w:rPr>
                <w:lang w:eastAsia="en-US"/>
              </w:rPr>
              <w:t xml:space="preserve"> Dans ce </w:t>
            </w:r>
            <w:r w:rsidRPr="00FE1772">
              <w:rPr>
                <w:lang w:eastAsia="en-US"/>
              </w:rPr>
              <w:t xml:space="preserve">cas, un élément </w:t>
            </w:r>
          </w:p>
          <w:p w:rsidR="00461021" w:rsidRDefault="00461021" w:rsidP="00D93576">
            <w:pPr>
              <w:jc w:val="left"/>
              <w:rPr>
                <w:lang w:eastAsia="en-US"/>
              </w:rPr>
            </w:pPr>
            <w:r w:rsidRPr="00B36517">
              <w:rPr>
                <w:lang w:eastAsia="en-US"/>
              </w:rPr>
              <w:lastRenderedPageBreak/>
              <w:t xml:space="preserve">sequenceNumber </w:t>
            </w:r>
            <w:r w:rsidRPr="00FE1772">
              <w:rPr>
                <w:lang w:eastAsia="en-US"/>
              </w:rPr>
              <w:t>est pr</w:t>
            </w:r>
            <w:r w:rsidRPr="00B36517">
              <w:rPr>
                <w:lang w:eastAsia="en-US"/>
              </w:rPr>
              <w:t>évu dans la définition de messa</w:t>
            </w:r>
            <w:r w:rsidRPr="00FE1772">
              <w:rPr>
                <w:lang w:eastAsia="en-US"/>
              </w:rPr>
              <w:t>ge.</w:t>
            </w:r>
          </w:p>
          <w:p w:rsidR="00461021" w:rsidRPr="00FE1772" w:rsidRDefault="00461021" w:rsidP="00D93576">
            <w:pPr>
              <w:jc w:val="left"/>
              <w:rPr>
                <w:lang w:eastAsia="en-US"/>
              </w:rPr>
            </w:pPr>
            <w:r w:rsidRPr="00FE1772">
              <w:rPr>
                <w:lang w:eastAsia="en-US"/>
              </w:rPr>
              <w:t xml:space="preserve">Le numéro d’ordre est croissant et continu, de sorte que les messages puissent être mis dans le bon ordre et que des messages manquants puissent être détectés. Cette valeur n’est pas valable à travers les différents services, mais uniquement au sein d’un même service et d’une </w:t>
            </w:r>
          </w:p>
          <w:p w:rsidR="00461021" w:rsidRPr="00FB46FA" w:rsidRDefault="00461021" w:rsidP="00D93576">
            <w:pPr>
              <w:jc w:val="left"/>
              <w:rPr>
                <w:lang w:eastAsia="en-US"/>
              </w:rPr>
            </w:pPr>
            <w:r w:rsidRPr="00FB46FA">
              <w:rPr>
                <w:lang w:eastAsia="en-US"/>
              </w:rPr>
              <w:t xml:space="preserve">opération. </w:t>
            </w:r>
          </w:p>
          <w:p w:rsidR="00461021" w:rsidRPr="00FE1772" w:rsidRDefault="00461021" w:rsidP="00D93576">
            <w:pPr>
              <w:pStyle w:val="ListParagraph"/>
              <w:ind w:left="0"/>
            </w:pPr>
            <w:r>
              <w:t>Ce numéro sera identique au numéro dans l’ID unique du nom du fichier.</w:t>
            </w:r>
          </w:p>
        </w:tc>
      </w:tr>
      <w:tr w:rsidR="00461021" w:rsidRPr="009A5257" w:rsidTr="00D93576">
        <w:tc>
          <w:tcPr>
            <w:tcW w:w="1890" w:type="pct"/>
            <w:shd w:val="clear" w:color="auto" w:fill="auto"/>
          </w:tcPr>
          <w:p w:rsidR="00461021" w:rsidRPr="00D93961" w:rsidRDefault="00461021" w:rsidP="00D93576">
            <w:r>
              <w:lastRenderedPageBreak/>
              <w:t>dataFilters</w:t>
            </w:r>
          </w:p>
        </w:tc>
        <w:tc>
          <w:tcPr>
            <w:tcW w:w="3110" w:type="pct"/>
            <w:shd w:val="clear" w:color="auto" w:fill="auto"/>
          </w:tcPr>
          <w:p w:rsidR="00461021" w:rsidRDefault="00461021" w:rsidP="00D93576">
            <w:pPr>
              <w:pStyle w:val="ListParagraph"/>
              <w:ind w:left="0"/>
            </w:pPr>
            <w:r>
              <w:t>Si les données sont filtrées, indique comment elles ont été filtrées.</w:t>
            </w:r>
          </w:p>
          <w:p w:rsidR="00461021" w:rsidRDefault="00461021" w:rsidP="00D93576">
            <w:pPr>
              <w:pStyle w:val="ListParagraph"/>
              <w:ind w:left="0"/>
            </w:pPr>
            <w:r>
              <w:t>L’expression XPath représente le chemin vers les éléments du bloc qui est filtré. Il s’agit du nom des éléments sur lesquelles on filtre.</w:t>
            </w:r>
          </w:p>
          <w:p w:rsidR="00461021" w:rsidRPr="00FE1772" w:rsidRDefault="00461021" w:rsidP="00D93576">
            <w:pPr>
              <w:pStyle w:val="ListParagraph"/>
              <w:ind w:left="0"/>
            </w:pPr>
            <w:r>
              <w:t>Par exemple si l’élément complementaryActivity est filtré ce bloc contiendra un élément filteredElement avec la valeur ‘</w:t>
            </w:r>
            <w:r w:rsidRPr="00A72501">
              <w:t>/careerBreakNotification/careerBreak/complementaryActivity</w:t>
            </w:r>
            <w:r>
              <w:t>’.</w:t>
            </w:r>
          </w:p>
        </w:tc>
      </w:tr>
      <w:tr w:rsidR="00461021" w:rsidRPr="003D77A5" w:rsidTr="00D93576">
        <w:tc>
          <w:tcPr>
            <w:tcW w:w="1890" w:type="pct"/>
            <w:shd w:val="clear" w:color="auto" w:fill="auto"/>
          </w:tcPr>
          <w:p w:rsidR="00461021" w:rsidRDefault="00461021" w:rsidP="00D93576">
            <w:pPr>
              <w:rPr>
                <w:lang w:val="nl-BE"/>
              </w:rPr>
            </w:pPr>
            <w:r>
              <w:rPr>
                <w:lang w:val="nl-BE"/>
              </w:rPr>
              <w:t>careerBreakNotifications</w:t>
            </w:r>
          </w:p>
        </w:tc>
        <w:tc>
          <w:tcPr>
            <w:tcW w:w="3110" w:type="pct"/>
            <w:shd w:val="clear" w:color="auto" w:fill="auto"/>
          </w:tcPr>
          <w:p w:rsidR="00461021" w:rsidRPr="003D77A5" w:rsidRDefault="00461021" w:rsidP="00D93576">
            <w:pPr>
              <w:pStyle w:val="ListParagraph"/>
              <w:ind w:left="0"/>
            </w:pPr>
            <w:r>
              <w:t>Contient les notifications sur les interruptions de carrières et les crédits temps.</w:t>
            </w:r>
          </w:p>
        </w:tc>
      </w:tr>
    </w:tbl>
    <w:p w:rsidR="00461021" w:rsidRPr="00B47A2D" w:rsidRDefault="00461021" w:rsidP="00461021">
      <w:pPr>
        <w:rPr>
          <w:i/>
        </w:rPr>
      </w:pPr>
    </w:p>
    <w:p w:rsidR="00461021" w:rsidRDefault="00461021" w:rsidP="00461021">
      <w:pPr>
        <w:pStyle w:val="Heading2"/>
        <w:rPr>
          <w:lang w:val="nl-BE"/>
        </w:rPr>
      </w:pPr>
      <w:r>
        <w:rPr>
          <w:lang w:val="nl-BE"/>
        </w:rPr>
        <w:t>SenderReceiverType</w:t>
      </w:r>
    </w:p>
    <w:p w:rsidR="00461021" w:rsidRDefault="00461021" w:rsidP="00461021">
      <w:pPr>
        <w:rPr>
          <w:lang w:val="nl-BE"/>
        </w:rPr>
      </w:pPr>
      <w:r>
        <w:rPr>
          <w:noProof/>
          <w:lang w:val="en-US" w:eastAsia="en-US"/>
        </w:rPr>
        <w:drawing>
          <wp:inline distT="0" distB="0" distL="0" distR="0" wp14:anchorId="2277343F" wp14:editId="521C1EFD">
            <wp:extent cx="5756910" cy="3235960"/>
            <wp:effectExtent l="0" t="0" r="0" b="2540"/>
            <wp:docPr id="72" name="Picture 72"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erRecei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p>
    <w:p w:rsidR="00461021" w:rsidRPr="00E23545" w:rsidRDefault="00461021" w:rsidP="00461021">
      <w:pPr>
        <w:rPr>
          <w:lang w:val="nl-BE"/>
        </w:rPr>
      </w:pPr>
    </w:p>
    <w:p w:rsidR="00461021" w:rsidRDefault="00461021" w:rsidP="00461021">
      <w:pPr>
        <w:rPr>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5773"/>
      </w:tblGrid>
      <w:tr w:rsidR="00461021" w:rsidRPr="00E92E0F" w:rsidTr="00D93576">
        <w:tc>
          <w:tcPr>
            <w:tcW w:w="1814" w:type="pct"/>
            <w:shd w:val="clear" w:color="auto" w:fill="D9D9D9" w:themeFill="background1" w:themeFillShade="D9"/>
          </w:tcPr>
          <w:p w:rsidR="00461021" w:rsidRPr="0015455B" w:rsidRDefault="00461021" w:rsidP="00D93576">
            <w:pPr>
              <w:rPr>
                <w:lang w:val="en-US"/>
              </w:rPr>
            </w:pPr>
            <w:r>
              <w:rPr>
                <w:lang w:val="nl-BE"/>
              </w:rPr>
              <w:t>Nom de l’élément</w:t>
            </w:r>
          </w:p>
        </w:tc>
        <w:tc>
          <w:tcPr>
            <w:tcW w:w="3186" w:type="pct"/>
            <w:shd w:val="clear" w:color="auto" w:fill="D9D9D9" w:themeFill="background1" w:themeFillShade="D9"/>
          </w:tcPr>
          <w:p w:rsidR="00461021" w:rsidRDefault="00461021" w:rsidP="00D93576">
            <w:pPr>
              <w:rPr>
                <w:rStyle w:val="hps"/>
                <w:lang w:val="fr-FR"/>
              </w:rPr>
            </w:pPr>
            <w:r>
              <w:rPr>
                <w:lang w:val="nl-BE"/>
              </w:rPr>
              <w:t>Description</w:t>
            </w:r>
          </w:p>
        </w:tc>
      </w:tr>
      <w:tr w:rsidR="00461021" w:rsidRPr="00E92E0F" w:rsidTr="00D93576">
        <w:tc>
          <w:tcPr>
            <w:tcW w:w="1814" w:type="pct"/>
            <w:shd w:val="clear" w:color="auto" w:fill="auto"/>
          </w:tcPr>
          <w:p w:rsidR="00461021" w:rsidRPr="0015455B" w:rsidRDefault="00461021" w:rsidP="00D93576">
            <w:pPr>
              <w:rPr>
                <w:lang w:val="en-US"/>
              </w:rPr>
            </w:pPr>
            <w:r w:rsidRPr="0015455B">
              <w:rPr>
                <w:lang w:val="en-US"/>
              </w:rPr>
              <w:t>ticket</w:t>
            </w:r>
          </w:p>
        </w:tc>
        <w:tc>
          <w:tcPr>
            <w:tcW w:w="3186" w:type="pct"/>
            <w:shd w:val="clear" w:color="auto" w:fill="auto"/>
          </w:tcPr>
          <w:p w:rsidR="00461021" w:rsidRPr="00E92E0F" w:rsidRDefault="00461021" w:rsidP="00D93576">
            <w:pPr>
              <w:rPr>
                <w:i/>
              </w:rPr>
            </w:pPr>
            <w:r>
              <w:rPr>
                <w:rStyle w:val="hps"/>
                <w:lang w:val="fr-FR"/>
              </w:rPr>
              <w:t>L'expéditeur</w:t>
            </w:r>
            <w:r>
              <w:rPr>
                <w:lang w:val="fr-FR"/>
              </w:rPr>
              <w:t xml:space="preserve"> </w:t>
            </w:r>
            <w:r>
              <w:rPr>
                <w:rStyle w:val="hps"/>
                <w:lang w:val="fr-FR"/>
              </w:rPr>
              <w:t>/</w:t>
            </w:r>
            <w:r>
              <w:rPr>
                <w:lang w:val="fr-FR"/>
              </w:rPr>
              <w:t xml:space="preserve"> le </w:t>
            </w:r>
            <w:r>
              <w:rPr>
                <w:rStyle w:val="hps"/>
                <w:lang w:val="fr-FR"/>
              </w:rPr>
              <w:t>destinataire peut</w:t>
            </w:r>
            <w:r>
              <w:rPr>
                <w:lang w:val="fr-FR"/>
              </w:rPr>
              <w:t xml:space="preserve"> </w:t>
            </w:r>
            <w:r>
              <w:rPr>
                <w:rStyle w:val="hps"/>
                <w:lang w:val="fr-FR"/>
              </w:rPr>
              <w:t>ajouter</w:t>
            </w:r>
            <w:r>
              <w:rPr>
                <w:lang w:val="fr-FR"/>
              </w:rPr>
              <w:t xml:space="preserve"> </w:t>
            </w:r>
            <w:r>
              <w:rPr>
                <w:rStyle w:val="hps"/>
                <w:lang w:val="fr-FR"/>
              </w:rPr>
              <w:t>son propre</w:t>
            </w:r>
            <w:r>
              <w:rPr>
                <w:lang w:val="fr-FR"/>
              </w:rPr>
              <w:t xml:space="preserve"> </w:t>
            </w:r>
            <w:r>
              <w:rPr>
                <w:rStyle w:val="hps"/>
                <w:lang w:val="fr-FR"/>
              </w:rPr>
              <w:t>ticket pour</w:t>
            </w:r>
            <w:r>
              <w:rPr>
                <w:lang w:val="fr-FR"/>
              </w:rPr>
              <w:t xml:space="preserve"> </w:t>
            </w:r>
            <w:r>
              <w:rPr>
                <w:rStyle w:val="hps"/>
                <w:lang w:val="fr-FR"/>
              </w:rPr>
              <w:t>la demande</w:t>
            </w:r>
            <w:r>
              <w:rPr>
                <w:lang w:val="fr-FR"/>
              </w:rPr>
              <w:t xml:space="preserve">. </w:t>
            </w:r>
            <w:r>
              <w:rPr>
                <w:rStyle w:val="hps"/>
                <w:lang w:val="fr-FR"/>
              </w:rPr>
              <w:t>Cet élément est facultatif</w:t>
            </w:r>
            <w:r>
              <w:rPr>
                <w:lang w:val="fr-FR"/>
              </w:rPr>
              <w:t>.</w:t>
            </w:r>
          </w:p>
        </w:tc>
      </w:tr>
      <w:tr w:rsidR="00461021" w:rsidRPr="00E92E0F" w:rsidTr="00D93576">
        <w:tc>
          <w:tcPr>
            <w:tcW w:w="1814" w:type="pct"/>
            <w:shd w:val="clear" w:color="auto" w:fill="auto"/>
          </w:tcPr>
          <w:p w:rsidR="00461021" w:rsidRPr="0015455B" w:rsidRDefault="00461021" w:rsidP="00D93576">
            <w:pPr>
              <w:rPr>
                <w:lang w:val="en-US"/>
              </w:rPr>
            </w:pPr>
            <w:r w:rsidRPr="0015455B">
              <w:rPr>
                <w:lang w:val="en-US"/>
              </w:rPr>
              <w:lastRenderedPageBreak/>
              <w:t>timestampSent</w:t>
            </w:r>
          </w:p>
        </w:tc>
        <w:tc>
          <w:tcPr>
            <w:tcW w:w="3186" w:type="pct"/>
            <w:shd w:val="clear" w:color="auto" w:fill="auto"/>
          </w:tcPr>
          <w:p w:rsidR="00461021" w:rsidRPr="00E92E0F" w:rsidRDefault="00461021" w:rsidP="00D93576">
            <w:r>
              <w:rPr>
                <w:rStyle w:val="hps"/>
                <w:lang w:val="fr-FR"/>
              </w:rPr>
              <w:t>L'expéditeur</w:t>
            </w:r>
            <w:r>
              <w:rPr>
                <w:lang w:val="fr-FR"/>
              </w:rPr>
              <w:t xml:space="preserve"> </w:t>
            </w:r>
            <w:r>
              <w:rPr>
                <w:rStyle w:val="hps"/>
                <w:lang w:val="fr-FR"/>
              </w:rPr>
              <w:t>/</w:t>
            </w:r>
            <w:r>
              <w:rPr>
                <w:lang w:val="fr-FR"/>
              </w:rPr>
              <w:t xml:space="preserve"> le </w:t>
            </w:r>
            <w:r>
              <w:rPr>
                <w:rStyle w:val="hps"/>
                <w:lang w:val="fr-FR"/>
              </w:rPr>
              <w:t>destinataire peut</w:t>
            </w:r>
            <w:r>
              <w:rPr>
                <w:lang w:val="fr-FR"/>
              </w:rPr>
              <w:t xml:space="preserve"> </w:t>
            </w:r>
            <w:r>
              <w:rPr>
                <w:rStyle w:val="hps"/>
                <w:lang w:val="fr-FR"/>
              </w:rPr>
              <w:t>ajouter</w:t>
            </w:r>
            <w:r>
              <w:rPr>
                <w:lang w:val="fr-FR"/>
              </w:rPr>
              <w:t xml:space="preserve"> </w:t>
            </w:r>
            <w:r>
              <w:rPr>
                <w:rStyle w:val="hps"/>
                <w:lang w:val="fr-FR"/>
              </w:rPr>
              <w:t>un ‘timestamp’ pour</w:t>
            </w:r>
            <w:r>
              <w:rPr>
                <w:lang w:val="fr-FR"/>
              </w:rPr>
              <w:t xml:space="preserve"> </w:t>
            </w:r>
            <w:r>
              <w:rPr>
                <w:rStyle w:val="hps"/>
                <w:lang w:val="fr-FR"/>
              </w:rPr>
              <w:t>la demande</w:t>
            </w:r>
            <w:r>
              <w:rPr>
                <w:lang w:val="fr-FR"/>
              </w:rPr>
              <w:t xml:space="preserve">. </w:t>
            </w:r>
            <w:r>
              <w:rPr>
                <w:rStyle w:val="hps"/>
                <w:lang w:val="fr-FR"/>
              </w:rPr>
              <w:t>Cet élément est facultatif</w:t>
            </w:r>
            <w:r>
              <w:rPr>
                <w:lang w:val="fr-FR"/>
              </w:rPr>
              <w:t>.</w:t>
            </w:r>
          </w:p>
        </w:tc>
      </w:tr>
      <w:tr w:rsidR="00461021" w:rsidRPr="00E92E0F" w:rsidTr="00D93576">
        <w:tc>
          <w:tcPr>
            <w:tcW w:w="1814" w:type="pct"/>
            <w:shd w:val="clear" w:color="auto" w:fill="auto"/>
          </w:tcPr>
          <w:p w:rsidR="00461021" w:rsidRPr="0015455B" w:rsidRDefault="00461021" w:rsidP="00D93576">
            <w:pPr>
              <w:rPr>
                <w:lang w:val="en-US"/>
              </w:rPr>
            </w:pPr>
            <w:r>
              <w:rPr>
                <w:lang w:val="en-US"/>
              </w:rPr>
              <w:t>organizationIdentification</w:t>
            </w:r>
          </w:p>
        </w:tc>
        <w:tc>
          <w:tcPr>
            <w:tcW w:w="3186" w:type="pct"/>
            <w:shd w:val="clear" w:color="auto" w:fill="auto"/>
          </w:tcPr>
          <w:p w:rsidR="00461021" w:rsidRPr="00E92E0F" w:rsidRDefault="00461021" w:rsidP="00D93576">
            <w:r w:rsidRPr="00E92E0F">
              <w:t xml:space="preserve">Il s’agit soit du </w:t>
            </w:r>
            <w:r>
              <w:t>numéro CBE</w:t>
            </w:r>
            <w:r w:rsidRPr="00E92E0F">
              <w:t xml:space="preserve">  soit du secteur et de l’institution de l’organisation.</w:t>
            </w:r>
          </w:p>
        </w:tc>
      </w:tr>
    </w:tbl>
    <w:p w:rsidR="00461021" w:rsidRPr="00EC7142" w:rsidRDefault="00461021" w:rsidP="00461021"/>
    <w:p w:rsidR="00461021" w:rsidRDefault="00461021" w:rsidP="00461021">
      <w:pPr>
        <w:pStyle w:val="Heading2"/>
      </w:pPr>
      <w:r>
        <w:t>CareerBreakNotificationType</w:t>
      </w:r>
    </w:p>
    <w:p w:rsidR="00461021" w:rsidRDefault="00461021" w:rsidP="00461021">
      <w:r>
        <w:rPr>
          <w:noProof/>
          <w:lang w:val="en-US" w:eastAsia="en-US"/>
        </w:rPr>
        <w:drawing>
          <wp:inline distT="0" distB="0" distL="0" distR="0" wp14:anchorId="1BDDC267" wp14:editId="2577B1E0">
            <wp:extent cx="4752975" cy="42005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n.png"/>
                    <pic:cNvPicPr/>
                  </pic:nvPicPr>
                  <pic:blipFill rotWithShape="1">
                    <a:blip r:embed="rId16">
                      <a:extLst>
                        <a:ext uri="{28A0092B-C50C-407E-A947-70E740481C1C}">
                          <a14:useLocalDpi xmlns:a14="http://schemas.microsoft.com/office/drawing/2010/main" val="0"/>
                        </a:ext>
                      </a:extLst>
                    </a:blip>
                    <a:srcRect b="4546"/>
                    <a:stretch/>
                  </pic:blipFill>
                  <pic:spPr bwMode="auto">
                    <a:xfrm>
                      <a:off x="0" y="0"/>
                      <a:ext cx="4752975" cy="4200525"/>
                    </a:xfrm>
                    <a:prstGeom prst="rect">
                      <a:avLst/>
                    </a:prstGeom>
                    <a:ln>
                      <a:noFill/>
                    </a:ln>
                    <a:extLst>
                      <a:ext uri="{53640926-AAD7-44D8-BBD7-CCE9431645EC}">
                        <a14:shadowObscured xmlns:a14="http://schemas.microsoft.com/office/drawing/2010/main"/>
                      </a:ext>
                    </a:extLst>
                  </pic:spPr>
                </pic:pic>
              </a:graphicData>
            </a:graphic>
          </wp:inline>
        </w:drawing>
      </w:r>
    </w:p>
    <w:p w:rsidR="00461021" w:rsidRPr="00E53A51" w:rsidRDefault="00461021" w:rsidP="00461021"/>
    <w:p w:rsidR="00461021" w:rsidRPr="00364BB8" w:rsidRDefault="00461021" w:rsidP="00461021"/>
    <w:p w:rsidR="00461021" w:rsidRDefault="00461021" w:rsidP="0046102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461021" w:rsidRPr="00E92E0F" w:rsidTr="00D93576">
        <w:tc>
          <w:tcPr>
            <w:tcW w:w="3510" w:type="dxa"/>
            <w:shd w:val="clear" w:color="auto" w:fill="D9D9D9" w:themeFill="background1" w:themeFillShade="D9"/>
          </w:tcPr>
          <w:p w:rsidR="00461021" w:rsidRPr="0015455B" w:rsidRDefault="00461021" w:rsidP="00D93576">
            <w:pPr>
              <w:rPr>
                <w:lang w:val="en-US"/>
              </w:rPr>
            </w:pPr>
            <w:r>
              <w:rPr>
                <w:lang w:val="nl-BE"/>
              </w:rPr>
              <w:t>Nom de l’élément/attribut</w:t>
            </w:r>
          </w:p>
        </w:tc>
        <w:tc>
          <w:tcPr>
            <w:tcW w:w="5778" w:type="dxa"/>
            <w:shd w:val="clear" w:color="auto" w:fill="D9D9D9" w:themeFill="background1" w:themeFillShade="D9"/>
          </w:tcPr>
          <w:p w:rsidR="00461021" w:rsidRDefault="00461021" w:rsidP="00D93576">
            <w:pPr>
              <w:rPr>
                <w:rStyle w:val="hps"/>
                <w:lang w:val="fr-FR"/>
              </w:rPr>
            </w:pPr>
            <w:r>
              <w:rPr>
                <w:lang w:val="nl-BE"/>
              </w:rPr>
              <w:t>Description</w:t>
            </w:r>
          </w:p>
        </w:tc>
      </w:tr>
      <w:tr w:rsidR="00461021" w:rsidRPr="00E92E0F" w:rsidTr="00D93576">
        <w:tc>
          <w:tcPr>
            <w:tcW w:w="3510" w:type="dxa"/>
            <w:shd w:val="clear" w:color="auto" w:fill="auto"/>
          </w:tcPr>
          <w:p w:rsidR="00461021" w:rsidRPr="00281C01" w:rsidRDefault="00461021" w:rsidP="00D93576">
            <w:r>
              <w:t>source (attribut)</w:t>
            </w:r>
          </w:p>
        </w:tc>
        <w:tc>
          <w:tcPr>
            <w:tcW w:w="5778" w:type="dxa"/>
            <w:shd w:val="clear" w:color="auto" w:fill="auto"/>
          </w:tcPr>
          <w:p w:rsidR="00461021" w:rsidRDefault="00461021" w:rsidP="00D93576">
            <w:pPr>
              <w:rPr>
                <w:rStyle w:val="hps"/>
                <w:lang w:val="fr-FR"/>
              </w:rPr>
            </w:pPr>
            <w:r>
              <w:rPr>
                <w:rStyle w:val="hps"/>
                <w:lang w:val="fr-FR"/>
              </w:rPr>
              <w:t>La source authentique ou la région de la source authentique. Enumération :</w:t>
            </w:r>
          </w:p>
          <w:p w:rsidR="00461021" w:rsidRDefault="00461021" w:rsidP="00D93576">
            <w:pPr>
              <w:pStyle w:val="ListParagraph"/>
              <w:numPr>
                <w:ilvl w:val="0"/>
                <w:numId w:val="22"/>
              </w:numPr>
              <w:rPr>
                <w:rStyle w:val="hps"/>
                <w:lang w:val="fr-FR"/>
              </w:rPr>
            </w:pPr>
            <w:r>
              <w:rPr>
                <w:rStyle w:val="hps"/>
                <w:lang w:val="fr-FR"/>
              </w:rPr>
              <w:t>NEO</w:t>
            </w:r>
          </w:p>
          <w:p w:rsidR="00461021" w:rsidRDefault="00461021" w:rsidP="00D93576">
            <w:pPr>
              <w:pStyle w:val="ListParagraph"/>
              <w:numPr>
                <w:ilvl w:val="0"/>
                <w:numId w:val="22"/>
              </w:numPr>
              <w:rPr>
                <w:rStyle w:val="hps"/>
                <w:lang w:val="fr-FR"/>
              </w:rPr>
            </w:pPr>
            <w:r>
              <w:rPr>
                <w:rStyle w:val="hps"/>
                <w:lang w:val="fr-FR"/>
              </w:rPr>
              <w:t>FLANDERS</w:t>
            </w:r>
          </w:p>
          <w:p w:rsidR="00461021" w:rsidRDefault="00461021" w:rsidP="00D93576">
            <w:pPr>
              <w:pStyle w:val="ListParagraph"/>
              <w:numPr>
                <w:ilvl w:val="0"/>
                <w:numId w:val="22"/>
              </w:numPr>
              <w:rPr>
                <w:rStyle w:val="hps"/>
                <w:lang w:val="fr-FR"/>
              </w:rPr>
            </w:pPr>
            <w:r>
              <w:rPr>
                <w:rStyle w:val="hps"/>
                <w:lang w:val="fr-FR"/>
              </w:rPr>
              <w:t>WALLONIA</w:t>
            </w:r>
          </w:p>
          <w:p w:rsidR="00461021" w:rsidRDefault="00461021" w:rsidP="00D93576">
            <w:pPr>
              <w:pStyle w:val="ListParagraph"/>
              <w:numPr>
                <w:ilvl w:val="0"/>
                <w:numId w:val="22"/>
              </w:numPr>
              <w:rPr>
                <w:rStyle w:val="hps"/>
                <w:lang w:val="fr-FR"/>
              </w:rPr>
            </w:pPr>
            <w:r w:rsidRPr="00F24C85">
              <w:rPr>
                <w:rStyle w:val="hps"/>
                <w:lang w:val="fr-FR"/>
              </w:rPr>
              <w:t>BRUSSELS</w:t>
            </w:r>
          </w:p>
          <w:p w:rsidR="00461021" w:rsidRDefault="00461021" w:rsidP="00D93576">
            <w:pPr>
              <w:rPr>
                <w:rStyle w:val="hps"/>
                <w:lang w:val="fr-FR"/>
              </w:rPr>
            </w:pPr>
            <w:r>
              <w:rPr>
                <w:rStyle w:val="hps"/>
                <w:lang w:val="fr-FR"/>
              </w:rPr>
              <w:t>Cet attribut est obligatoire.</w:t>
            </w:r>
          </w:p>
          <w:p w:rsidR="00461021" w:rsidRPr="000A4244" w:rsidRDefault="00461021" w:rsidP="00D93576">
            <w:pPr>
              <w:rPr>
                <w:rStyle w:val="hps"/>
                <w:lang w:val="fr-FR"/>
              </w:rPr>
            </w:pPr>
            <w:r>
              <w:rPr>
                <w:rStyle w:val="hps"/>
                <w:lang w:val="fr-FR"/>
              </w:rPr>
              <w:t xml:space="preserve">Ce code sera fourni par la source authentique. </w:t>
            </w:r>
          </w:p>
        </w:tc>
      </w:tr>
      <w:tr w:rsidR="00461021" w:rsidRPr="00E92E0F" w:rsidTr="00D93576">
        <w:tc>
          <w:tcPr>
            <w:tcW w:w="3510" w:type="dxa"/>
            <w:shd w:val="clear" w:color="auto" w:fill="auto"/>
          </w:tcPr>
          <w:p w:rsidR="00461021" w:rsidRPr="00F24C85" w:rsidRDefault="00461021" w:rsidP="00D93576">
            <w:r w:rsidRPr="00281C01">
              <w:t>ssin</w:t>
            </w:r>
          </w:p>
        </w:tc>
        <w:tc>
          <w:tcPr>
            <w:tcW w:w="5778" w:type="dxa"/>
            <w:shd w:val="clear" w:color="auto" w:fill="auto"/>
          </w:tcPr>
          <w:p w:rsidR="00461021" w:rsidRPr="00E92E0F" w:rsidRDefault="00461021" w:rsidP="00D93576">
            <w:pPr>
              <w:rPr>
                <w:i/>
              </w:rPr>
            </w:pPr>
            <w:r w:rsidRPr="002C4E1D">
              <w:rPr>
                <w:rStyle w:val="hps"/>
                <w:lang w:val="fr-FR"/>
              </w:rPr>
              <w:t>NISS du travailleur en interruption de carrière / crédit-temps.</w:t>
            </w:r>
            <w:r>
              <w:rPr>
                <w:rStyle w:val="hps"/>
                <w:lang w:val="fr-FR"/>
              </w:rPr>
              <w:t xml:space="preserve"> </w:t>
            </w:r>
            <w:r w:rsidRPr="002C4E1D">
              <w:rPr>
                <w:rStyle w:val="hps"/>
                <w:lang w:val="fr-FR"/>
              </w:rPr>
              <w:t>Soit numéro RN, soit numéro Bis</w:t>
            </w:r>
            <w:r>
              <w:rPr>
                <w:rStyle w:val="hps"/>
                <w:lang w:val="fr-FR"/>
              </w:rPr>
              <w:t>. Cet élément est obligatoire.</w:t>
            </w:r>
            <w:r w:rsidDel="0041418F">
              <w:rPr>
                <w:rStyle w:val="hps"/>
                <w:lang w:val="fr-FR"/>
              </w:rPr>
              <w:t xml:space="preserve"> </w:t>
            </w:r>
          </w:p>
        </w:tc>
      </w:tr>
      <w:tr w:rsidR="00461021" w:rsidRPr="00E92E0F" w:rsidTr="00D93576">
        <w:tc>
          <w:tcPr>
            <w:tcW w:w="3510" w:type="dxa"/>
            <w:shd w:val="clear" w:color="auto" w:fill="auto"/>
          </w:tcPr>
          <w:p w:rsidR="00461021" w:rsidRPr="00C01159" w:rsidRDefault="00461021" w:rsidP="00D93576">
            <w:r>
              <w:t>attestationNumber</w:t>
            </w:r>
          </w:p>
        </w:tc>
        <w:tc>
          <w:tcPr>
            <w:tcW w:w="5778" w:type="dxa"/>
            <w:shd w:val="clear" w:color="auto" w:fill="auto"/>
          </w:tcPr>
          <w:p w:rsidR="00461021" w:rsidRDefault="00461021" w:rsidP="00D93576">
            <w:pPr>
              <w:jc w:val="left"/>
              <w:rPr>
                <w:rStyle w:val="hps"/>
                <w:lang w:val="fr-FR"/>
              </w:rPr>
            </w:pPr>
            <w:r>
              <w:rPr>
                <w:rStyle w:val="hps"/>
                <w:lang w:val="fr-FR"/>
              </w:rPr>
              <w:t>Numéro du dossier ou de l’attestation. Cet élément est obligatoire.</w:t>
            </w:r>
          </w:p>
          <w:p w:rsidR="00461021" w:rsidRPr="00072BA3" w:rsidRDefault="00461021" w:rsidP="00D93576">
            <w:r w:rsidRPr="00072BA3">
              <w:t>Numéro unique, par source authentique.</w:t>
            </w:r>
          </w:p>
          <w:p w:rsidR="00461021" w:rsidRPr="00281C01" w:rsidRDefault="00461021" w:rsidP="00D93576">
            <w:pPr>
              <w:jc w:val="left"/>
              <w:rPr>
                <w:sz w:val="25"/>
                <w:szCs w:val="25"/>
                <w:lang w:eastAsia="en-US"/>
              </w:rPr>
            </w:pPr>
            <w:r w:rsidRPr="00072BA3">
              <w:lastRenderedPageBreak/>
              <w:t xml:space="preserve">Rem : La source authentique A peut utiliser le même numéro d’attestation que la source authentique B mais il s’agira </w:t>
            </w:r>
            <w:r>
              <w:t>de 2</w:t>
            </w:r>
            <w:r w:rsidRPr="00072BA3">
              <w:t xml:space="preserve"> attestation</w:t>
            </w:r>
            <w:r>
              <w:t>s différentes</w:t>
            </w:r>
            <w:r w:rsidRPr="00072BA3">
              <w:t>.</w:t>
            </w:r>
          </w:p>
        </w:tc>
      </w:tr>
      <w:tr w:rsidR="00461021" w:rsidRPr="00E92E0F" w:rsidTr="00D93576">
        <w:tc>
          <w:tcPr>
            <w:tcW w:w="3510" w:type="dxa"/>
            <w:shd w:val="clear" w:color="auto" w:fill="auto"/>
          </w:tcPr>
          <w:p w:rsidR="00461021" w:rsidRPr="00DD0887" w:rsidRDefault="00461021" w:rsidP="00D93576">
            <w:pPr>
              <w:rPr>
                <w:lang w:val="en-US"/>
              </w:rPr>
            </w:pPr>
            <w:r w:rsidRPr="00D54789">
              <w:rPr>
                <w:color w:val="000000"/>
                <w:lang w:val="en-US" w:eastAsia="en-US"/>
              </w:rPr>
              <w:lastRenderedPageBreak/>
              <w:t>canceledAttestation</w:t>
            </w:r>
            <w:r>
              <w:rPr>
                <w:color w:val="000000"/>
                <w:lang w:val="en-US" w:eastAsia="en-US"/>
              </w:rPr>
              <w:t>Number</w:t>
            </w:r>
          </w:p>
        </w:tc>
        <w:tc>
          <w:tcPr>
            <w:tcW w:w="5778" w:type="dxa"/>
            <w:shd w:val="clear" w:color="auto" w:fill="auto"/>
          </w:tcPr>
          <w:p w:rsidR="00461021" w:rsidRPr="00BE7CA6" w:rsidRDefault="00461021" w:rsidP="00D93576">
            <w:pPr>
              <w:rPr>
                <w:rStyle w:val="hps"/>
                <w:lang w:val="fr-FR"/>
              </w:rPr>
            </w:pPr>
            <w:r w:rsidRPr="00BE7CA6">
              <w:rPr>
                <w:rStyle w:val="hps"/>
                <w:lang w:val="fr-FR"/>
              </w:rPr>
              <w:t xml:space="preserve">Numéro du </w:t>
            </w:r>
            <w:r>
              <w:rPr>
                <w:rStyle w:val="hps"/>
                <w:lang w:val="fr-FR"/>
              </w:rPr>
              <w:t>dossier ou de l’attestation</w:t>
            </w:r>
            <w:r w:rsidRPr="00BE7CA6">
              <w:rPr>
                <w:rStyle w:val="hps"/>
                <w:lang w:val="fr-FR"/>
              </w:rPr>
              <w:t xml:space="preserve"> </w:t>
            </w:r>
            <w:r>
              <w:rPr>
                <w:lang w:eastAsia="en-US"/>
              </w:rPr>
              <w:t xml:space="preserve">à annuler, message </w:t>
            </w:r>
            <w:r w:rsidRPr="00BE7CA6">
              <w:rPr>
                <w:rStyle w:val="hps"/>
                <w:lang w:val="fr-FR"/>
              </w:rPr>
              <w:t>envoyé antérieurement et qui doit maintenant être annulé</w:t>
            </w:r>
            <w:r>
              <w:rPr>
                <w:rStyle w:val="hps"/>
                <w:lang w:val="fr-FR"/>
              </w:rPr>
              <w:t xml:space="preserve">. </w:t>
            </w:r>
            <w:r>
              <w:rPr>
                <w:lang w:eastAsia="en-US"/>
              </w:rPr>
              <w:t>Cet élément est facultatif.</w:t>
            </w:r>
          </w:p>
          <w:p w:rsidR="00461021" w:rsidRPr="00281C01" w:rsidRDefault="00461021" w:rsidP="00D93576">
            <w:pPr>
              <w:jc w:val="left"/>
              <w:rPr>
                <w:sz w:val="25"/>
                <w:szCs w:val="25"/>
                <w:lang w:eastAsia="en-US"/>
              </w:rPr>
            </w:pPr>
            <w:r w:rsidRPr="00BE7CA6">
              <w:rPr>
                <w:rStyle w:val="hps"/>
                <w:lang w:val="fr-FR"/>
              </w:rPr>
              <w:t xml:space="preserve">Obligatoire si </w:t>
            </w:r>
            <w:r w:rsidRPr="005E2DD6">
              <w:t>attestationStatus</w:t>
            </w:r>
            <w:r>
              <w:rPr>
                <w:sz w:val="25"/>
                <w:szCs w:val="25"/>
                <w:lang w:eastAsia="en-US"/>
              </w:rPr>
              <w:t xml:space="preserve"> </w:t>
            </w:r>
            <w:r w:rsidRPr="00BE7CA6">
              <w:rPr>
                <w:rStyle w:val="hps"/>
                <w:lang w:val="fr-FR"/>
              </w:rPr>
              <w:t xml:space="preserve">= </w:t>
            </w:r>
            <w:r>
              <w:rPr>
                <w:rStyle w:val="hps"/>
                <w:lang w:val="fr-FR"/>
              </w:rPr>
              <w:t>CANCELLATION</w:t>
            </w:r>
          </w:p>
        </w:tc>
      </w:tr>
      <w:tr w:rsidR="00461021" w:rsidRPr="00E92E0F" w:rsidTr="00D93576">
        <w:tc>
          <w:tcPr>
            <w:tcW w:w="3510" w:type="dxa"/>
            <w:shd w:val="clear" w:color="auto" w:fill="auto"/>
          </w:tcPr>
          <w:p w:rsidR="00461021" w:rsidRPr="00DD0887" w:rsidRDefault="00461021" w:rsidP="00D93576">
            <w:pPr>
              <w:rPr>
                <w:lang w:val="en-US"/>
              </w:rPr>
            </w:pPr>
            <w:r w:rsidRPr="00DD0887">
              <w:rPr>
                <w:lang w:val="en-US"/>
              </w:rPr>
              <w:t>attestation</w:t>
            </w:r>
            <w:r>
              <w:rPr>
                <w:lang w:val="en-US"/>
              </w:rPr>
              <w:t>Status</w:t>
            </w:r>
          </w:p>
        </w:tc>
        <w:tc>
          <w:tcPr>
            <w:tcW w:w="5778" w:type="dxa"/>
            <w:shd w:val="clear" w:color="auto" w:fill="auto"/>
          </w:tcPr>
          <w:p w:rsidR="00461021" w:rsidRPr="000A02F5" w:rsidRDefault="00461021" w:rsidP="00D93576">
            <w:pPr>
              <w:jc w:val="left"/>
              <w:rPr>
                <w:lang w:eastAsia="en-US"/>
              </w:rPr>
            </w:pPr>
            <w:r w:rsidRPr="000A02F5">
              <w:rPr>
                <w:lang w:eastAsia="en-US"/>
              </w:rPr>
              <w:t>Nature du message. Cet élément est obligatoire.</w:t>
            </w:r>
          </w:p>
          <w:p w:rsidR="00461021" w:rsidRPr="000A02F5" w:rsidRDefault="00461021" w:rsidP="00D93576">
            <w:pPr>
              <w:jc w:val="left"/>
              <w:rPr>
                <w:lang w:eastAsia="en-US"/>
              </w:rPr>
            </w:pPr>
            <w:r w:rsidRPr="000A02F5">
              <w:rPr>
                <w:lang w:eastAsia="en-US"/>
              </w:rPr>
              <w:t xml:space="preserve">Valeurs possibles : </w:t>
            </w:r>
          </w:p>
          <w:p w:rsidR="00461021" w:rsidRPr="000A02F5" w:rsidRDefault="00461021" w:rsidP="00D93576">
            <w:pPr>
              <w:pStyle w:val="ListParagraph"/>
              <w:numPr>
                <w:ilvl w:val="0"/>
                <w:numId w:val="8"/>
              </w:numPr>
              <w:jc w:val="left"/>
              <w:rPr>
                <w:lang w:eastAsia="en-US"/>
              </w:rPr>
            </w:pPr>
            <w:r w:rsidRPr="000A02F5">
              <w:rPr>
                <w:lang w:eastAsia="en-US"/>
              </w:rPr>
              <w:t>CREATION</w:t>
            </w:r>
          </w:p>
          <w:p w:rsidR="00461021" w:rsidRPr="000A02F5" w:rsidRDefault="00461021" w:rsidP="00D93576">
            <w:pPr>
              <w:pStyle w:val="ListParagraph"/>
              <w:numPr>
                <w:ilvl w:val="0"/>
                <w:numId w:val="8"/>
              </w:numPr>
              <w:jc w:val="left"/>
              <w:rPr>
                <w:b/>
                <w:bCs/>
                <w:lang w:eastAsia="en-US"/>
              </w:rPr>
            </w:pPr>
            <w:r w:rsidRPr="000A02F5">
              <w:rPr>
                <w:lang w:eastAsia="en-US"/>
              </w:rPr>
              <w:t>MODIFICATION</w:t>
            </w:r>
          </w:p>
          <w:p w:rsidR="00461021" w:rsidRPr="000A02F5" w:rsidRDefault="00461021" w:rsidP="00D93576">
            <w:pPr>
              <w:pStyle w:val="ListParagraph"/>
              <w:numPr>
                <w:ilvl w:val="0"/>
                <w:numId w:val="8"/>
              </w:numPr>
              <w:jc w:val="left"/>
              <w:rPr>
                <w:b/>
                <w:bCs/>
                <w:lang w:eastAsia="en-US"/>
              </w:rPr>
            </w:pPr>
            <w:r w:rsidRPr="000A02F5">
              <w:rPr>
                <w:lang w:eastAsia="en-US"/>
              </w:rPr>
              <w:t>CANCELLATION</w:t>
            </w:r>
          </w:p>
          <w:p w:rsidR="00461021" w:rsidRPr="00281C01" w:rsidRDefault="00461021" w:rsidP="00D93576">
            <w:pPr>
              <w:jc w:val="left"/>
              <w:rPr>
                <w:rStyle w:val="hps"/>
                <w:sz w:val="25"/>
                <w:szCs w:val="25"/>
                <w:lang w:eastAsia="en-US"/>
              </w:rPr>
            </w:pPr>
            <w:r w:rsidRPr="000A02F5">
              <w:rPr>
                <w:rStyle w:val="hps"/>
                <w:lang w:eastAsia="en-US"/>
              </w:rPr>
              <w:t xml:space="preserve">Sections </w:t>
            </w:r>
            <w:r w:rsidRPr="000A02F5">
              <w:rPr>
                <w:rStyle w:val="hps"/>
                <w:lang w:eastAsia="en-US"/>
              </w:rPr>
              <w:fldChar w:fldCharType="begin"/>
            </w:r>
            <w:r w:rsidRPr="000A02F5">
              <w:rPr>
                <w:rStyle w:val="hps"/>
                <w:lang w:eastAsia="en-US"/>
              </w:rPr>
              <w:instrText xml:space="preserve"> REF _Ref453048523 \r \h </w:instrText>
            </w:r>
            <w:r>
              <w:rPr>
                <w:rStyle w:val="hps"/>
                <w:lang w:eastAsia="en-US"/>
              </w:rPr>
              <w:instrText xml:space="preserve"> \* MERGEFORMAT </w:instrText>
            </w:r>
            <w:r w:rsidRPr="000A02F5">
              <w:rPr>
                <w:rStyle w:val="hps"/>
                <w:lang w:eastAsia="en-US"/>
              </w:rPr>
            </w:r>
            <w:r w:rsidRPr="000A02F5">
              <w:rPr>
                <w:rStyle w:val="hps"/>
                <w:lang w:eastAsia="en-US"/>
              </w:rPr>
              <w:fldChar w:fldCharType="separate"/>
            </w:r>
            <w:r>
              <w:rPr>
                <w:rStyle w:val="hps"/>
                <w:lang w:eastAsia="en-US"/>
              </w:rPr>
              <w:t>4.5</w:t>
            </w:r>
            <w:r w:rsidRPr="000A02F5">
              <w:rPr>
                <w:rStyle w:val="hps"/>
                <w:lang w:eastAsia="en-US"/>
              </w:rPr>
              <w:fldChar w:fldCharType="end"/>
            </w:r>
            <w:r w:rsidRPr="000A02F5">
              <w:rPr>
                <w:rStyle w:val="hps"/>
                <w:lang w:eastAsia="en-US"/>
              </w:rPr>
              <w:t xml:space="preserve"> et </w:t>
            </w:r>
            <w:r w:rsidRPr="000A02F5">
              <w:rPr>
                <w:rStyle w:val="hps"/>
                <w:lang w:eastAsia="en-US"/>
              </w:rPr>
              <w:fldChar w:fldCharType="begin"/>
            </w:r>
            <w:r w:rsidRPr="000A02F5">
              <w:rPr>
                <w:rStyle w:val="hps"/>
                <w:lang w:eastAsia="en-US"/>
              </w:rPr>
              <w:instrText xml:space="preserve"> REF _Ref453048525 \r \h </w:instrText>
            </w:r>
            <w:r>
              <w:rPr>
                <w:rStyle w:val="hps"/>
                <w:lang w:eastAsia="en-US"/>
              </w:rPr>
              <w:instrText xml:space="preserve"> \* MERGEFORMAT </w:instrText>
            </w:r>
            <w:r w:rsidRPr="000A02F5">
              <w:rPr>
                <w:rStyle w:val="hps"/>
                <w:lang w:eastAsia="en-US"/>
              </w:rPr>
            </w:r>
            <w:r w:rsidRPr="000A02F5">
              <w:rPr>
                <w:rStyle w:val="hps"/>
                <w:lang w:eastAsia="en-US"/>
              </w:rPr>
              <w:fldChar w:fldCharType="separate"/>
            </w:r>
            <w:r>
              <w:rPr>
                <w:rStyle w:val="hps"/>
                <w:lang w:eastAsia="en-US"/>
              </w:rPr>
              <w:t>4.6</w:t>
            </w:r>
            <w:r w:rsidRPr="000A02F5">
              <w:rPr>
                <w:rStyle w:val="hps"/>
                <w:lang w:eastAsia="en-US"/>
              </w:rPr>
              <w:fldChar w:fldCharType="end"/>
            </w:r>
            <w:r w:rsidRPr="000A02F5">
              <w:rPr>
                <w:rStyle w:val="hps"/>
                <w:lang w:eastAsia="en-US"/>
              </w:rPr>
              <w:t xml:space="preserve"> décrivent les scénarios de modification.</w:t>
            </w:r>
          </w:p>
        </w:tc>
      </w:tr>
      <w:tr w:rsidR="00461021" w:rsidRPr="00E92E0F" w:rsidTr="00D93576">
        <w:tc>
          <w:tcPr>
            <w:tcW w:w="3510" w:type="dxa"/>
            <w:shd w:val="clear" w:color="auto" w:fill="auto"/>
          </w:tcPr>
          <w:p w:rsidR="00461021" w:rsidRPr="00281C01" w:rsidRDefault="00461021" w:rsidP="00D93576">
            <w:r w:rsidRPr="00D54789">
              <w:rPr>
                <w:color w:val="000000"/>
                <w:lang w:val="en-US" w:eastAsia="en-US"/>
              </w:rPr>
              <w:t>creationDate</w:t>
            </w:r>
          </w:p>
        </w:tc>
        <w:tc>
          <w:tcPr>
            <w:tcW w:w="5778" w:type="dxa"/>
            <w:shd w:val="clear" w:color="auto" w:fill="auto"/>
          </w:tcPr>
          <w:p w:rsidR="00461021" w:rsidRPr="00BB6863" w:rsidRDefault="00461021" w:rsidP="00D93576">
            <w:r w:rsidRPr="00BB6863">
              <w:t>Date création du message</w:t>
            </w:r>
            <w:r>
              <w:t xml:space="preserve"> par la source authentique</w:t>
            </w:r>
            <w:r w:rsidRPr="00BB6863">
              <w:t>.</w:t>
            </w:r>
            <w:r>
              <w:t xml:space="preserve"> </w:t>
            </w:r>
            <w:r>
              <w:rPr>
                <w:rStyle w:val="hps"/>
                <w:lang w:val="fr-FR"/>
              </w:rPr>
              <w:t>Cet élément est obligatoire.</w:t>
            </w:r>
          </w:p>
          <w:p w:rsidR="00461021" w:rsidRDefault="00461021" w:rsidP="00D93576">
            <w:pPr>
              <w:rPr>
                <w:rStyle w:val="hps"/>
                <w:lang w:val="fr-FR"/>
              </w:rPr>
            </w:pPr>
            <w:r w:rsidRPr="00464223">
              <w:rPr>
                <w:rStyle w:val="hps"/>
                <w:lang w:val="fr-FR"/>
              </w:rPr>
              <w:t>Format YYYY-MM-DD</w:t>
            </w:r>
          </w:p>
        </w:tc>
      </w:tr>
      <w:tr w:rsidR="00461021" w:rsidRPr="00E92E0F" w:rsidTr="00D93576">
        <w:tc>
          <w:tcPr>
            <w:tcW w:w="3510" w:type="dxa"/>
            <w:shd w:val="clear" w:color="auto" w:fill="auto"/>
          </w:tcPr>
          <w:p w:rsidR="00461021" w:rsidRPr="0015455B" w:rsidRDefault="00461021" w:rsidP="00D93576">
            <w:pPr>
              <w:rPr>
                <w:lang w:val="en-US"/>
              </w:rPr>
            </w:pPr>
            <w:r w:rsidRPr="00D54789">
              <w:rPr>
                <w:color w:val="000000"/>
                <w:lang w:val="en-US" w:eastAsia="en-US"/>
              </w:rPr>
              <w:t>careerBreak</w:t>
            </w:r>
          </w:p>
        </w:tc>
        <w:tc>
          <w:tcPr>
            <w:tcW w:w="5778" w:type="dxa"/>
            <w:shd w:val="clear" w:color="auto" w:fill="auto"/>
          </w:tcPr>
          <w:p w:rsidR="00461021" w:rsidRPr="00E92E0F" w:rsidRDefault="00461021" w:rsidP="00D93576">
            <w:r>
              <w:t>Contient les informations de l’interruption de carrière ou du crédit-temps. Cet élément est obligatoire.</w:t>
            </w:r>
          </w:p>
        </w:tc>
      </w:tr>
    </w:tbl>
    <w:p w:rsidR="00461021" w:rsidRDefault="00461021" w:rsidP="00461021"/>
    <w:p w:rsidR="00461021" w:rsidRDefault="00461021" w:rsidP="00461021">
      <w:pPr>
        <w:pStyle w:val="Heading2"/>
      </w:pPr>
      <w:r>
        <w:t>CareerBreakType</w:t>
      </w:r>
    </w:p>
    <w:p w:rsidR="00461021" w:rsidRPr="004C7AD0" w:rsidRDefault="00461021" w:rsidP="00461021"/>
    <w:p w:rsidR="00461021" w:rsidRDefault="00461021" w:rsidP="00461021">
      <w:r>
        <w:rPr>
          <w:noProof/>
          <w:lang w:val="en-US" w:eastAsia="en-US"/>
        </w:rPr>
        <w:drawing>
          <wp:inline distT="0" distB="0" distL="0" distR="0" wp14:anchorId="7BEFAAA6" wp14:editId="34729F10">
            <wp:extent cx="5153025" cy="46005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BreakType.png"/>
                    <pic:cNvPicPr/>
                  </pic:nvPicPr>
                  <pic:blipFill rotWithShape="1">
                    <a:blip r:embed="rId17">
                      <a:extLst>
                        <a:ext uri="{28A0092B-C50C-407E-A947-70E740481C1C}">
                          <a14:useLocalDpi xmlns:a14="http://schemas.microsoft.com/office/drawing/2010/main" val="0"/>
                        </a:ext>
                      </a:extLst>
                    </a:blip>
                    <a:srcRect b="3785"/>
                    <a:stretch/>
                  </pic:blipFill>
                  <pic:spPr bwMode="auto">
                    <a:xfrm>
                      <a:off x="0" y="0"/>
                      <a:ext cx="5153025" cy="4600575"/>
                    </a:xfrm>
                    <a:prstGeom prst="rect">
                      <a:avLst/>
                    </a:prstGeom>
                    <a:ln>
                      <a:noFill/>
                    </a:ln>
                    <a:extLst>
                      <a:ext uri="{53640926-AAD7-44D8-BBD7-CCE9431645EC}">
                        <a14:shadowObscured xmlns:a14="http://schemas.microsoft.com/office/drawing/2010/main"/>
                      </a:ext>
                    </a:extLst>
                  </pic:spPr>
                </pic:pic>
              </a:graphicData>
            </a:graphic>
          </wp:inline>
        </w:drawing>
      </w:r>
    </w:p>
    <w:p w:rsidR="00461021" w:rsidRDefault="00461021" w:rsidP="00461021"/>
    <w:p w:rsidR="00461021" w:rsidRDefault="00461021" w:rsidP="0046102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461021" w:rsidRPr="00E92E0F" w:rsidTr="00D93576">
        <w:tc>
          <w:tcPr>
            <w:tcW w:w="3369" w:type="dxa"/>
            <w:shd w:val="clear" w:color="auto" w:fill="D9D9D9" w:themeFill="background1" w:themeFillShade="D9"/>
          </w:tcPr>
          <w:p w:rsidR="00461021" w:rsidRPr="0015455B" w:rsidRDefault="00461021" w:rsidP="00D93576">
            <w:pPr>
              <w:rPr>
                <w:lang w:val="en-US"/>
              </w:rPr>
            </w:pPr>
            <w:r>
              <w:rPr>
                <w:lang w:val="nl-BE"/>
              </w:rPr>
              <w:t>Nom de l’élément</w:t>
            </w:r>
          </w:p>
        </w:tc>
        <w:tc>
          <w:tcPr>
            <w:tcW w:w="5919" w:type="dxa"/>
            <w:shd w:val="clear" w:color="auto" w:fill="D9D9D9" w:themeFill="background1" w:themeFillShade="D9"/>
          </w:tcPr>
          <w:p w:rsidR="00461021" w:rsidRDefault="00461021" w:rsidP="00D93576">
            <w:pPr>
              <w:rPr>
                <w:rStyle w:val="hps"/>
                <w:lang w:val="fr-FR"/>
              </w:rPr>
            </w:pPr>
            <w:r>
              <w:rPr>
                <w:lang w:val="nl-BE"/>
              </w:rPr>
              <w:t>Description</w:t>
            </w:r>
          </w:p>
        </w:tc>
      </w:tr>
      <w:tr w:rsidR="00461021" w:rsidRPr="00E92E0F" w:rsidTr="00D93576">
        <w:tc>
          <w:tcPr>
            <w:tcW w:w="3369" w:type="dxa"/>
            <w:shd w:val="clear" w:color="auto" w:fill="auto"/>
          </w:tcPr>
          <w:p w:rsidR="00461021" w:rsidRPr="00D54789" w:rsidRDefault="00461021" w:rsidP="00D93576">
            <w:r w:rsidRPr="00D54789">
              <w:t>period</w:t>
            </w:r>
          </w:p>
        </w:tc>
        <w:tc>
          <w:tcPr>
            <w:tcW w:w="5919" w:type="dxa"/>
            <w:shd w:val="clear" w:color="auto" w:fill="auto"/>
          </w:tcPr>
          <w:p w:rsidR="00461021" w:rsidRDefault="00461021" w:rsidP="00D93576">
            <w:r>
              <w:t xml:space="preserve">Période de l’interruption de carrière. </w:t>
            </w:r>
            <w:r>
              <w:rPr>
                <w:rStyle w:val="hps"/>
                <w:lang w:val="fr-FR"/>
              </w:rPr>
              <w:t>Cet élément est obligatoire.</w:t>
            </w:r>
          </w:p>
        </w:tc>
      </w:tr>
      <w:tr w:rsidR="00461021" w:rsidRPr="00E92E0F" w:rsidTr="00D93576">
        <w:tc>
          <w:tcPr>
            <w:tcW w:w="3369" w:type="dxa"/>
            <w:shd w:val="clear" w:color="auto" w:fill="auto"/>
          </w:tcPr>
          <w:p w:rsidR="00461021" w:rsidRPr="00D54789" w:rsidRDefault="00461021" w:rsidP="00D93576">
            <w:r w:rsidRPr="00D54789">
              <w:t>period/beginDate</w:t>
            </w:r>
          </w:p>
        </w:tc>
        <w:tc>
          <w:tcPr>
            <w:tcW w:w="5919" w:type="dxa"/>
            <w:shd w:val="clear" w:color="auto" w:fill="auto"/>
          </w:tcPr>
          <w:p w:rsidR="00461021" w:rsidRDefault="00461021" w:rsidP="00D93576">
            <w:r w:rsidRPr="00464223">
              <w:t>Date de début de l’interruption de carrière / du crédit-temps</w:t>
            </w:r>
            <w:r>
              <w:t xml:space="preserve">. </w:t>
            </w:r>
            <w:r>
              <w:rPr>
                <w:rStyle w:val="hps"/>
                <w:lang w:val="fr-FR"/>
              </w:rPr>
              <w:t>Cet élément est obligatoire.</w:t>
            </w:r>
          </w:p>
          <w:p w:rsidR="00461021" w:rsidRDefault="00461021" w:rsidP="00D93576">
            <w:r w:rsidRPr="00464223">
              <w:t>Format YYYY-MM-DD</w:t>
            </w:r>
          </w:p>
          <w:p w:rsidR="00461021" w:rsidRDefault="00461021" w:rsidP="00D93576">
            <w:r>
              <w:t>La limite inférieure pour la date de début utilisée sera 1950.</w:t>
            </w:r>
          </w:p>
          <w:p w:rsidR="00461021" w:rsidRDefault="00461021" w:rsidP="00D93576">
            <w:r>
              <w:t>Limite supérieure : </w:t>
            </w:r>
            <w:r w:rsidRPr="00A3143A">
              <w:t>maximum 25 ans par rapport à la date du jour</w:t>
            </w:r>
            <w:r>
              <w:t xml:space="preserve"> </w:t>
            </w:r>
          </w:p>
        </w:tc>
      </w:tr>
      <w:tr w:rsidR="00461021" w:rsidRPr="00E92E0F" w:rsidTr="00D93576">
        <w:tc>
          <w:tcPr>
            <w:tcW w:w="3369" w:type="dxa"/>
            <w:shd w:val="clear" w:color="auto" w:fill="auto"/>
          </w:tcPr>
          <w:p w:rsidR="00461021" w:rsidRPr="00D54789" w:rsidRDefault="00461021" w:rsidP="00D93576">
            <w:r w:rsidRPr="00D54789">
              <w:t>period/endDate</w:t>
            </w:r>
          </w:p>
        </w:tc>
        <w:tc>
          <w:tcPr>
            <w:tcW w:w="5919" w:type="dxa"/>
            <w:shd w:val="clear" w:color="auto" w:fill="auto"/>
          </w:tcPr>
          <w:p w:rsidR="00461021" w:rsidRDefault="00461021" w:rsidP="00D93576">
            <w:r>
              <w:t>Date de fin</w:t>
            </w:r>
            <w:r w:rsidRPr="00464223">
              <w:t xml:space="preserve"> de l’interruption de carrière / du crédit-temps</w:t>
            </w:r>
            <w:r>
              <w:t xml:space="preserve">. </w:t>
            </w:r>
            <w:r>
              <w:rPr>
                <w:rStyle w:val="hps"/>
                <w:lang w:val="fr-FR"/>
              </w:rPr>
              <w:t>Cet élément est obligatoire.</w:t>
            </w:r>
          </w:p>
          <w:p w:rsidR="00461021" w:rsidRDefault="00461021" w:rsidP="00D93576">
            <w:r w:rsidRPr="00464223">
              <w:t>Format YYYY-MM-DD</w:t>
            </w:r>
          </w:p>
          <w:p w:rsidR="00461021" w:rsidRDefault="00461021" w:rsidP="00D93576">
            <w:r>
              <w:t>Limite inférieure : la date de fin ne peut pas être antérieure à la date de début</w:t>
            </w:r>
          </w:p>
          <w:p w:rsidR="00461021" w:rsidRDefault="00461021" w:rsidP="00D93576">
            <w:r>
              <w:t>Limite supérieure : maximum 25 ans par rapport à la date du jour.</w:t>
            </w:r>
          </w:p>
        </w:tc>
      </w:tr>
      <w:tr w:rsidR="00461021" w:rsidRPr="00E92E0F" w:rsidTr="00D93576">
        <w:tc>
          <w:tcPr>
            <w:tcW w:w="3369" w:type="dxa"/>
            <w:shd w:val="clear" w:color="auto" w:fill="auto"/>
          </w:tcPr>
          <w:p w:rsidR="00461021" w:rsidRPr="00D54789" w:rsidRDefault="00461021" w:rsidP="00D93576">
            <w:r w:rsidRPr="00D54789">
              <w:t>complementaryActivity</w:t>
            </w:r>
          </w:p>
        </w:tc>
        <w:tc>
          <w:tcPr>
            <w:tcW w:w="5919" w:type="dxa"/>
            <w:shd w:val="clear" w:color="auto" w:fill="auto"/>
          </w:tcPr>
          <w:p w:rsidR="00461021" w:rsidRPr="00D54789" w:rsidRDefault="00461021" w:rsidP="00D93576">
            <w:pPr>
              <w:rPr>
                <w:color w:val="000000"/>
                <w:lang w:eastAsia="en-US"/>
              </w:rPr>
            </w:pPr>
            <w:r w:rsidRPr="00FA7C6B">
              <w:rPr>
                <w:color w:val="000000"/>
                <w:lang w:eastAsia="en-US"/>
              </w:rPr>
              <w:t>Code activité complémentaire</w:t>
            </w:r>
            <w:r w:rsidRPr="00D54789">
              <w:rPr>
                <w:color w:val="000000"/>
                <w:lang w:eastAsia="en-US"/>
              </w:rPr>
              <w:t>.</w:t>
            </w:r>
          </w:p>
          <w:p w:rsidR="00461021" w:rsidRDefault="00461021" w:rsidP="00D93576">
            <w:pPr>
              <w:rPr>
                <w:color w:val="000000"/>
                <w:highlight w:val="white"/>
                <w:lang w:eastAsia="en-US"/>
              </w:rPr>
            </w:pPr>
            <w:r w:rsidRPr="00D54789">
              <w:rPr>
                <w:color w:val="000000"/>
                <w:lang w:eastAsia="en-US"/>
              </w:rPr>
              <w:t xml:space="preserve">Valeurs possibles : </w:t>
            </w:r>
          </w:p>
          <w:p w:rsidR="00461021" w:rsidRPr="00D54789" w:rsidRDefault="00461021" w:rsidP="00D93576">
            <w:pPr>
              <w:pStyle w:val="ListParagraph"/>
              <w:numPr>
                <w:ilvl w:val="0"/>
                <w:numId w:val="9"/>
              </w:numPr>
              <w:rPr>
                <w:color w:val="000000"/>
                <w:lang w:eastAsia="en-US"/>
              </w:rPr>
            </w:pPr>
            <w:r w:rsidRPr="00D54789">
              <w:rPr>
                <w:color w:val="000000"/>
                <w:lang w:eastAsia="en-US"/>
              </w:rPr>
              <w:t>SELF_EMPLOYED</w:t>
            </w:r>
          </w:p>
          <w:p w:rsidR="00461021" w:rsidRPr="00D54789" w:rsidRDefault="00461021" w:rsidP="00D93576">
            <w:pPr>
              <w:pStyle w:val="ListParagraph"/>
              <w:numPr>
                <w:ilvl w:val="0"/>
                <w:numId w:val="9"/>
              </w:numPr>
              <w:rPr>
                <w:color w:val="000000"/>
                <w:lang w:eastAsia="en-US"/>
              </w:rPr>
            </w:pPr>
            <w:r w:rsidRPr="00D54789">
              <w:rPr>
                <w:color w:val="000000"/>
                <w:lang w:eastAsia="en-US"/>
              </w:rPr>
              <w:t>EMPLOYE</w:t>
            </w:r>
            <w:r>
              <w:rPr>
                <w:color w:val="000000"/>
                <w:lang w:eastAsia="en-US"/>
              </w:rPr>
              <w:t>E</w:t>
            </w:r>
          </w:p>
          <w:p w:rsidR="00461021" w:rsidRDefault="00461021" w:rsidP="00D93576">
            <w:pPr>
              <w:rPr>
                <w:color w:val="000000"/>
                <w:lang w:eastAsia="en-US"/>
              </w:rPr>
            </w:pPr>
            <w:r w:rsidRPr="00F15BC6">
              <w:rPr>
                <w:color w:val="000000"/>
                <w:lang w:eastAsia="en-US"/>
              </w:rPr>
              <w:t>Cet él</w:t>
            </w:r>
            <w:r>
              <w:rPr>
                <w:color w:val="000000"/>
                <w:lang w:eastAsia="en-US"/>
              </w:rPr>
              <w:t>é</w:t>
            </w:r>
            <w:r w:rsidRPr="00F15BC6">
              <w:rPr>
                <w:color w:val="000000"/>
                <w:lang w:eastAsia="en-US"/>
              </w:rPr>
              <w:t>ment est facultatif.</w:t>
            </w:r>
          </w:p>
          <w:p w:rsidR="00461021" w:rsidRPr="00A954BC" w:rsidRDefault="00461021" w:rsidP="00D93576">
            <w:pPr>
              <w:rPr>
                <w:color w:val="000000"/>
                <w:lang w:eastAsia="en-US"/>
              </w:rPr>
            </w:pPr>
            <w:r>
              <w:rPr>
                <w:color w:val="000000"/>
                <w:lang w:eastAsia="en-US"/>
              </w:rPr>
              <w:t>Cet élément sera seulement présent si la source authentique est l’ONEM.</w:t>
            </w:r>
          </w:p>
        </w:tc>
      </w:tr>
      <w:tr w:rsidR="00461021" w:rsidRPr="00A025CD" w:rsidTr="00D93576">
        <w:tc>
          <w:tcPr>
            <w:tcW w:w="3369" w:type="dxa"/>
            <w:shd w:val="clear" w:color="auto" w:fill="auto"/>
          </w:tcPr>
          <w:p w:rsidR="00461021" w:rsidRDefault="00461021" w:rsidP="00D93576">
            <w:pPr>
              <w:rPr>
                <w:color w:val="000000"/>
                <w:highlight w:val="white"/>
                <w:lang w:val="en-US" w:eastAsia="en-US"/>
              </w:rPr>
            </w:pPr>
            <w:r w:rsidRPr="00D54789">
              <w:t>category</w:t>
            </w:r>
          </w:p>
        </w:tc>
        <w:tc>
          <w:tcPr>
            <w:tcW w:w="5919" w:type="dxa"/>
            <w:shd w:val="clear" w:color="auto" w:fill="auto"/>
          </w:tcPr>
          <w:p w:rsidR="00461021" w:rsidRDefault="00461021" w:rsidP="00D93576">
            <w:pPr>
              <w:rPr>
                <w:color w:val="000000"/>
                <w:lang w:eastAsia="en-US"/>
              </w:rPr>
            </w:pPr>
            <w:r>
              <w:rPr>
                <w:color w:val="000000"/>
                <w:lang w:eastAsia="en-US"/>
              </w:rPr>
              <w:t xml:space="preserve">Le type d’interruption de carrière. </w:t>
            </w:r>
          </w:p>
          <w:p w:rsidR="00461021" w:rsidRDefault="00461021" w:rsidP="00D93576">
            <w:pPr>
              <w:rPr>
                <w:color w:val="000000"/>
                <w:lang w:eastAsia="en-US"/>
              </w:rPr>
            </w:pPr>
            <w:r>
              <w:rPr>
                <w:color w:val="000000"/>
                <w:lang w:eastAsia="en-US"/>
              </w:rPr>
              <w:t xml:space="preserve">Les valeurs possibles sont : </w:t>
            </w:r>
          </w:p>
          <w:p w:rsidR="00461021" w:rsidRPr="00E36C72" w:rsidRDefault="00461021" w:rsidP="00D93576">
            <w:pPr>
              <w:pStyle w:val="ListParagraph"/>
              <w:numPr>
                <w:ilvl w:val="0"/>
                <w:numId w:val="23"/>
              </w:numPr>
              <w:rPr>
                <w:bCs/>
                <w:color w:val="000000"/>
                <w:lang w:eastAsia="en-US"/>
              </w:rPr>
            </w:pPr>
            <w:r w:rsidRPr="00E36C72">
              <w:rPr>
                <w:bCs/>
                <w:color w:val="000000"/>
                <w:lang w:eastAsia="en-US"/>
              </w:rPr>
              <w:t>TIME_CREDIT</w:t>
            </w:r>
          </w:p>
          <w:p w:rsidR="00461021" w:rsidRPr="00E36C72" w:rsidRDefault="00461021" w:rsidP="00D93576">
            <w:pPr>
              <w:pStyle w:val="ListParagraph"/>
              <w:numPr>
                <w:ilvl w:val="0"/>
                <w:numId w:val="23"/>
              </w:numPr>
              <w:rPr>
                <w:bCs/>
                <w:color w:val="000000"/>
                <w:lang w:val="en-US" w:eastAsia="en-US"/>
              </w:rPr>
            </w:pPr>
            <w:r w:rsidRPr="00E36C72">
              <w:rPr>
                <w:bCs/>
                <w:color w:val="000000"/>
                <w:lang w:val="en-US" w:eastAsia="en-US"/>
              </w:rPr>
              <w:t>CAREER_BREAK</w:t>
            </w:r>
          </w:p>
          <w:p w:rsidR="00461021" w:rsidRPr="00E36C72" w:rsidRDefault="00461021" w:rsidP="00D93576">
            <w:pPr>
              <w:pStyle w:val="ListParagraph"/>
              <w:numPr>
                <w:ilvl w:val="0"/>
                <w:numId w:val="23"/>
              </w:numPr>
              <w:rPr>
                <w:bCs/>
                <w:color w:val="000000"/>
                <w:lang w:val="en-US" w:eastAsia="en-US"/>
              </w:rPr>
            </w:pPr>
            <w:r w:rsidRPr="00E36C72">
              <w:rPr>
                <w:bCs/>
                <w:color w:val="000000"/>
                <w:lang w:val="en-US" w:eastAsia="en-US"/>
              </w:rPr>
              <w:t>CRISIS_TIME_CREDIT</w:t>
            </w:r>
          </w:p>
          <w:p w:rsidR="00461021" w:rsidRPr="00E36C72" w:rsidRDefault="00461021" w:rsidP="00D93576">
            <w:pPr>
              <w:pStyle w:val="ListParagraph"/>
              <w:numPr>
                <w:ilvl w:val="0"/>
                <w:numId w:val="23"/>
              </w:numPr>
              <w:rPr>
                <w:bCs/>
                <w:color w:val="000000"/>
                <w:lang w:val="en-US" w:eastAsia="en-US"/>
              </w:rPr>
            </w:pPr>
            <w:r w:rsidRPr="00E36C72">
              <w:rPr>
                <w:bCs/>
                <w:color w:val="000000"/>
                <w:lang w:val="en-US" w:eastAsia="en-US"/>
              </w:rPr>
              <w:t>CARE_CREDIT</w:t>
            </w:r>
          </w:p>
          <w:p w:rsidR="00461021" w:rsidRDefault="00461021" w:rsidP="00D93576">
            <w:pPr>
              <w:rPr>
                <w:bCs/>
                <w:color w:val="000000"/>
                <w:lang w:val="en-US" w:eastAsia="en-US"/>
              </w:rPr>
            </w:pPr>
          </w:p>
          <w:p w:rsidR="00461021" w:rsidRPr="00EC4EF3" w:rsidRDefault="00461021" w:rsidP="00D93576">
            <w:pPr>
              <w:rPr>
                <w:color w:val="000000"/>
                <w:lang w:eastAsia="en-US"/>
              </w:rPr>
            </w:pPr>
            <w:r>
              <w:rPr>
                <w:color w:val="000000"/>
                <w:lang w:eastAsia="en-US"/>
              </w:rPr>
              <w:t>Cet élément ne sera pas présent si la source authentique est l’ONEM.</w:t>
            </w:r>
          </w:p>
          <w:p w:rsidR="00461021" w:rsidRPr="00EC4EF3" w:rsidRDefault="00461021" w:rsidP="00D93576">
            <w:pPr>
              <w:rPr>
                <w:bCs/>
                <w:color w:val="000000"/>
                <w:lang w:eastAsia="en-US"/>
              </w:rPr>
            </w:pPr>
          </w:p>
        </w:tc>
      </w:tr>
      <w:tr w:rsidR="00461021" w:rsidRPr="00E92E0F" w:rsidTr="00D93576">
        <w:tc>
          <w:tcPr>
            <w:tcW w:w="3369" w:type="dxa"/>
            <w:shd w:val="clear" w:color="auto" w:fill="auto"/>
          </w:tcPr>
          <w:p w:rsidR="00461021" w:rsidRPr="00D54789" w:rsidRDefault="00461021" w:rsidP="00D93576">
            <w:r>
              <w:t>workingRatioC</w:t>
            </w:r>
            <w:r w:rsidRPr="00D54789">
              <w:t>ode</w:t>
            </w:r>
          </w:p>
        </w:tc>
        <w:tc>
          <w:tcPr>
            <w:tcW w:w="5919" w:type="dxa"/>
            <w:shd w:val="clear" w:color="auto" w:fill="auto"/>
          </w:tcPr>
          <w:p w:rsidR="00461021" w:rsidRDefault="00461021" w:rsidP="00D93576">
            <w:pPr>
              <w:rPr>
                <w:color w:val="000000"/>
                <w:lang w:eastAsia="en-US"/>
              </w:rPr>
            </w:pPr>
            <w:r>
              <w:t xml:space="preserve"> </w:t>
            </w:r>
            <w:r w:rsidRPr="000C5051">
              <w:rPr>
                <w:color w:val="000000"/>
                <w:lang w:eastAsia="en-US"/>
              </w:rPr>
              <w:t>Code réduction interruption de carrière / crédit-temps</w:t>
            </w:r>
            <w:r>
              <w:rPr>
                <w:color w:val="000000"/>
                <w:lang w:eastAsia="en-US"/>
              </w:rPr>
              <w:t>.</w:t>
            </w:r>
          </w:p>
          <w:p w:rsidR="00461021" w:rsidRDefault="00461021" w:rsidP="00D93576">
            <w:r>
              <w:t>1 = interruption complète</w:t>
            </w:r>
          </w:p>
          <w:p w:rsidR="00461021" w:rsidRDefault="00461021" w:rsidP="00D93576">
            <w:r>
              <w:t>2 = réduction des prestations de moitié</w:t>
            </w:r>
          </w:p>
          <w:p w:rsidR="00461021" w:rsidRDefault="00461021" w:rsidP="00D93576">
            <w:r>
              <w:t>3 = réduction des prestations à raison d’un 1/3</w:t>
            </w:r>
          </w:p>
          <w:p w:rsidR="00461021" w:rsidRDefault="00461021" w:rsidP="00D93576">
            <w:r>
              <w:t>4 = réduction des prestations à raison d’un 1/4</w:t>
            </w:r>
          </w:p>
          <w:p w:rsidR="00461021" w:rsidRDefault="00461021" w:rsidP="00D93576">
            <w:r>
              <w:t>5 = réduction des prestations à raison d’un 1/5</w:t>
            </w:r>
          </w:p>
          <w:p w:rsidR="00461021" w:rsidRDefault="00461021" w:rsidP="00D93576">
            <w:r>
              <w:t xml:space="preserve">6 = </w:t>
            </w:r>
            <w:r w:rsidRPr="00E76AC2">
              <w:t>réduction des prestations jusqu’à la moitié des prestations d’un travailleur à temps plein pour ceux qui travaillent au moins à ¾ temps</w:t>
            </w:r>
          </w:p>
          <w:p w:rsidR="00461021" w:rsidRDefault="00461021" w:rsidP="00D93576">
            <w:r>
              <w:t>7=réduction des prestations jusqu’à la moitié pour ceux qui travaillent à temps plein</w:t>
            </w:r>
          </w:p>
          <w:p w:rsidR="00461021" w:rsidRDefault="00461021" w:rsidP="00D93576">
            <w:pPr>
              <w:rPr>
                <w:color w:val="000000"/>
                <w:lang w:eastAsia="en-US"/>
              </w:rPr>
            </w:pPr>
            <w:r w:rsidRPr="00F15BC6">
              <w:rPr>
                <w:color w:val="000000"/>
                <w:lang w:eastAsia="en-US"/>
              </w:rPr>
              <w:t>Cet él</w:t>
            </w:r>
            <w:r>
              <w:rPr>
                <w:color w:val="000000"/>
                <w:lang w:eastAsia="en-US"/>
              </w:rPr>
              <w:t>é</w:t>
            </w:r>
            <w:r w:rsidRPr="00F15BC6">
              <w:rPr>
                <w:color w:val="000000"/>
                <w:lang w:eastAsia="en-US"/>
              </w:rPr>
              <w:t>ment est facultatif.</w:t>
            </w:r>
          </w:p>
          <w:p w:rsidR="00461021" w:rsidRDefault="00461021" w:rsidP="00D93576">
            <w:pPr>
              <w:rPr>
                <w:color w:val="000000"/>
                <w:lang w:eastAsia="en-US"/>
              </w:rPr>
            </w:pPr>
          </w:p>
          <w:p w:rsidR="00461021" w:rsidRPr="00FA7C6B" w:rsidRDefault="00461021" w:rsidP="00D93576">
            <w:pPr>
              <w:rPr>
                <w:color w:val="000000"/>
                <w:lang w:eastAsia="en-US"/>
              </w:rPr>
            </w:pPr>
            <w:r>
              <w:rPr>
                <w:color w:val="000000"/>
                <w:lang w:eastAsia="en-US"/>
              </w:rPr>
              <w:t>En annexe, la description des codes par WSE (</w:t>
            </w:r>
            <w:r>
              <w:rPr>
                <w:color w:val="000000"/>
                <w:lang w:eastAsia="en-US"/>
              </w:rPr>
              <w:fldChar w:fldCharType="begin"/>
            </w:r>
            <w:r>
              <w:rPr>
                <w:color w:val="000000"/>
                <w:lang w:eastAsia="en-US"/>
              </w:rPr>
              <w:instrText xml:space="preserve"> REF _Ref454462602 \r \h </w:instrText>
            </w:r>
            <w:r>
              <w:rPr>
                <w:color w:val="000000"/>
                <w:lang w:eastAsia="en-US"/>
              </w:rPr>
            </w:r>
            <w:r>
              <w:rPr>
                <w:color w:val="000000"/>
                <w:lang w:eastAsia="en-US"/>
              </w:rPr>
              <w:fldChar w:fldCharType="separate"/>
            </w:r>
            <w:r>
              <w:rPr>
                <w:color w:val="000000"/>
                <w:lang w:eastAsia="en-US"/>
              </w:rPr>
              <w:t>7.2.2</w:t>
            </w:r>
            <w:r>
              <w:rPr>
                <w:color w:val="000000"/>
                <w:lang w:eastAsia="en-US"/>
              </w:rPr>
              <w:fldChar w:fldCharType="end"/>
            </w:r>
            <w:r>
              <w:rPr>
                <w:color w:val="000000"/>
                <w:lang w:eastAsia="en-US"/>
              </w:rPr>
              <w:t>)</w:t>
            </w:r>
          </w:p>
        </w:tc>
      </w:tr>
      <w:tr w:rsidR="00461021" w:rsidRPr="00D85FAC" w:rsidTr="00D93576">
        <w:tc>
          <w:tcPr>
            <w:tcW w:w="3369" w:type="dxa"/>
            <w:shd w:val="clear" w:color="auto" w:fill="auto"/>
          </w:tcPr>
          <w:p w:rsidR="00461021" w:rsidRPr="00D54789" w:rsidRDefault="00461021" w:rsidP="00D93576">
            <w:r w:rsidRPr="00D54789">
              <w:lastRenderedPageBreak/>
              <w:t>reason</w:t>
            </w:r>
          </w:p>
        </w:tc>
        <w:tc>
          <w:tcPr>
            <w:tcW w:w="5919" w:type="dxa"/>
            <w:shd w:val="clear" w:color="auto" w:fill="auto"/>
          </w:tcPr>
          <w:p w:rsidR="00461021" w:rsidRDefault="00461021" w:rsidP="00D93576">
            <w:pPr>
              <w:rPr>
                <w:color w:val="000000"/>
                <w:lang w:eastAsia="en-US"/>
              </w:rPr>
            </w:pPr>
            <w:r w:rsidRPr="00D54789">
              <w:rPr>
                <w:color w:val="000000"/>
                <w:lang w:eastAsia="en-US"/>
              </w:rPr>
              <w:t>La raison de l’interruption de carrière</w:t>
            </w:r>
            <w:r>
              <w:rPr>
                <w:color w:val="000000"/>
                <w:lang w:eastAsia="en-US"/>
              </w:rPr>
              <w:t>. Les valeurs possibles :</w:t>
            </w:r>
          </w:p>
          <w:p w:rsidR="00461021" w:rsidRPr="008654A3" w:rsidRDefault="00461021" w:rsidP="00D93576">
            <w:pPr>
              <w:rPr>
                <w:color w:val="000000"/>
                <w:lang w:eastAsia="en-US"/>
              </w:rPr>
            </w:pPr>
            <w:r w:rsidRPr="008654A3">
              <w:rPr>
                <w:color w:val="000000"/>
                <w:lang w:eastAsia="en-US"/>
              </w:rPr>
              <w:t>1 = interruption de carrière dans le cadre de soins à une personne gravement malade;</w:t>
            </w:r>
          </w:p>
          <w:p w:rsidR="00461021" w:rsidRPr="008654A3" w:rsidRDefault="00461021" w:rsidP="00D93576">
            <w:pPr>
              <w:rPr>
                <w:color w:val="000000"/>
                <w:lang w:eastAsia="en-US"/>
              </w:rPr>
            </w:pPr>
            <w:r w:rsidRPr="008654A3">
              <w:rPr>
                <w:color w:val="000000"/>
                <w:lang w:eastAsia="en-US"/>
              </w:rPr>
              <w:t>2 = interruption de carrière dans le cadre d’un congé parental</w:t>
            </w:r>
            <w:r>
              <w:rPr>
                <w:color w:val="000000"/>
                <w:lang w:eastAsia="en-US"/>
              </w:rPr>
              <w:t> ;</w:t>
            </w:r>
          </w:p>
          <w:p w:rsidR="00461021" w:rsidRPr="008654A3" w:rsidRDefault="00461021" w:rsidP="00D93576">
            <w:pPr>
              <w:rPr>
                <w:color w:val="000000"/>
                <w:lang w:eastAsia="en-US"/>
              </w:rPr>
            </w:pPr>
            <w:r w:rsidRPr="008654A3">
              <w:rPr>
                <w:color w:val="000000"/>
                <w:lang w:eastAsia="en-US"/>
              </w:rPr>
              <w:t>3 = interruption de carrière dans le cadre de soins palliatifs</w:t>
            </w:r>
            <w:r>
              <w:rPr>
                <w:color w:val="000000"/>
                <w:lang w:eastAsia="en-US"/>
              </w:rPr>
              <w:t> ;</w:t>
            </w:r>
          </w:p>
          <w:p w:rsidR="00461021" w:rsidRPr="008654A3" w:rsidRDefault="00461021" w:rsidP="00D93576">
            <w:pPr>
              <w:rPr>
                <w:color w:val="000000"/>
                <w:lang w:eastAsia="en-US"/>
              </w:rPr>
            </w:pPr>
            <w:r w:rsidRPr="008654A3">
              <w:rPr>
                <w:color w:val="000000"/>
                <w:lang w:eastAsia="en-US"/>
              </w:rPr>
              <w:t>4 = interruption de carrière partielle pour les travailleurs âgés de 50 ans et plus OU  crédit-temps 1/5 pour les travailleurs âgés de 50 ans et plus</w:t>
            </w:r>
            <w:r>
              <w:rPr>
                <w:color w:val="000000"/>
                <w:lang w:eastAsia="en-US"/>
              </w:rPr>
              <w:t>.</w:t>
            </w:r>
          </w:p>
          <w:p w:rsidR="00461021" w:rsidRPr="00155C7B" w:rsidRDefault="00461021" w:rsidP="00D93576">
            <w:pPr>
              <w:rPr>
                <w:color w:val="000000"/>
                <w:lang w:eastAsia="en-US"/>
              </w:rPr>
            </w:pPr>
            <w:r w:rsidRPr="00155C7B">
              <w:rPr>
                <w:color w:val="000000"/>
                <w:lang w:eastAsia="en-US"/>
              </w:rPr>
              <w:t xml:space="preserve">5 = </w:t>
            </w:r>
            <w:r>
              <w:rPr>
                <w:color w:val="000000"/>
                <w:lang w:eastAsia="en-US"/>
              </w:rPr>
              <w:t xml:space="preserve">dans le cadre de </w:t>
            </w:r>
            <w:r w:rsidRPr="00155C7B">
              <w:rPr>
                <w:color w:val="000000"/>
                <w:lang w:eastAsia="en-US"/>
              </w:rPr>
              <w:t>soin</w:t>
            </w:r>
            <w:r>
              <w:rPr>
                <w:color w:val="000000"/>
                <w:lang w:eastAsia="en-US"/>
              </w:rPr>
              <w:t>s</w:t>
            </w:r>
            <w:r w:rsidRPr="00155C7B">
              <w:rPr>
                <w:color w:val="000000"/>
                <w:lang w:eastAsia="en-US"/>
              </w:rPr>
              <w:t xml:space="preserve"> </w:t>
            </w:r>
            <w:r>
              <w:rPr>
                <w:color w:val="000000"/>
                <w:lang w:eastAsia="en-US"/>
              </w:rPr>
              <w:t>à</w:t>
            </w:r>
            <w:r w:rsidRPr="00155C7B">
              <w:rPr>
                <w:color w:val="000000"/>
                <w:lang w:eastAsia="en-US"/>
              </w:rPr>
              <w:t xml:space="preserve"> un enfant jusqu’à 12 ans</w:t>
            </w:r>
          </w:p>
          <w:p w:rsidR="00461021" w:rsidRPr="00155C7B" w:rsidRDefault="00461021" w:rsidP="00D93576">
            <w:pPr>
              <w:rPr>
                <w:color w:val="000000"/>
                <w:lang w:eastAsia="en-US"/>
              </w:rPr>
            </w:pPr>
            <w:r w:rsidRPr="00155C7B">
              <w:rPr>
                <w:color w:val="000000"/>
                <w:lang w:eastAsia="en-US"/>
              </w:rPr>
              <w:t xml:space="preserve">6 = </w:t>
            </w:r>
            <w:r>
              <w:rPr>
                <w:color w:val="000000"/>
                <w:lang w:eastAsia="en-US"/>
              </w:rPr>
              <w:t xml:space="preserve">dans le cadre de </w:t>
            </w:r>
            <w:r w:rsidRPr="00155C7B">
              <w:rPr>
                <w:color w:val="000000"/>
                <w:lang w:eastAsia="en-US"/>
              </w:rPr>
              <w:t>soins à un membre de la famille gravement malade</w:t>
            </w:r>
          </w:p>
          <w:p w:rsidR="00461021" w:rsidRPr="00044C19" w:rsidRDefault="00461021" w:rsidP="00D93576">
            <w:pPr>
              <w:rPr>
                <w:color w:val="000000"/>
                <w:lang w:eastAsia="en-US"/>
              </w:rPr>
            </w:pPr>
            <w:r w:rsidRPr="00044C19">
              <w:rPr>
                <w:color w:val="000000"/>
                <w:lang w:eastAsia="en-US"/>
              </w:rPr>
              <w:t xml:space="preserve">7 = </w:t>
            </w:r>
            <w:r>
              <w:rPr>
                <w:color w:val="000000"/>
                <w:lang w:eastAsia="en-US"/>
              </w:rPr>
              <w:t xml:space="preserve">dans le cadre de </w:t>
            </w:r>
            <w:r w:rsidRPr="00DF6114">
              <w:rPr>
                <w:color w:val="000000"/>
                <w:lang w:eastAsia="en-US"/>
              </w:rPr>
              <w:t>soins palliatifs</w:t>
            </w:r>
          </w:p>
          <w:p w:rsidR="00461021" w:rsidRPr="009A0F18" w:rsidRDefault="00461021" w:rsidP="00D93576">
            <w:pPr>
              <w:rPr>
                <w:color w:val="000000"/>
                <w:lang w:eastAsia="en-US"/>
              </w:rPr>
            </w:pPr>
            <w:r w:rsidRPr="009A0F18">
              <w:rPr>
                <w:color w:val="000000"/>
                <w:lang w:eastAsia="en-US"/>
              </w:rPr>
              <w:t xml:space="preserve">8 = </w:t>
            </w:r>
            <w:r>
              <w:rPr>
                <w:color w:val="000000"/>
                <w:lang w:eastAsia="en-US"/>
              </w:rPr>
              <w:t xml:space="preserve">dans le cadre de </w:t>
            </w:r>
            <w:r w:rsidRPr="009A0F18">
              <w:rPr>
                <w:color w:val="000000"/>
                <w:lang w:eastAsia="en-US"/>
              </w:rPr>
              <w:t xml:space="preserve">soins </w:t>
            </w:r>
            <w:r>
              <w:rPr>
                <w:color w:val="000000"/>
                <w:lang w:eastAsia="en-US"/>
              </w:rPr>
              <w:t>à</w:t>
            </w:r>
            <w:r w:rsidRPr="009A0F18">
              <w:rPr>
                <w:color w:val="000000"/>
                <w:lang w:eastAsia="en-US"/>
              </w:rPr>
              <w:t xml:space="preserve"> un enfant handicapé</w:t>
            </w:r>
          </w:p>
          <w:p w:rsidR="00461021" w:rsidRDefault="00461021" w:rsidP="00D93576">
            <w:pPr>
              <w:rPr>
                <w:color w:val="000000"/>
                <w:lang w:eastAsia="en-US"/>
              </w:rPr>
            </w:pPr>
            <w:r w:rsidRPr="00155C7B">
              <w:rPr>
                <w:color w:val="000000"/>
                <w:lang w:eastAsia="en-US"/>
              </w:rPr>
              <w:t xml:space="preserve">9 = </w:t>
            </w:r>
            <w:r>
              <w:rPr>
                <w:color w:val="000000"/>
                <w:lang w:eastAsia="en-US"/>
              </w:rPr>
              <w:t>éducation</w:t>
            </w:r>
          </w:p>
          <w:p w:rsidR="00461021" w:rsidRDefault="00461021" w:rsidP="00D93576">
            <w:pPr>
              <w:rPr>
                <w:color w:val="000000"/>
                <w:lang w:eastAsia="en-US"/>
              </w:rPr>
            </w:pPr>
            <w:r>
              <w:rPr>
                <w:color w:val="000000"/>
                <w:lang w:eastAsia="en-US"/>
              </w:rPr>
              <w:t>En annexe, la description des codes par WSE (</w:t>
            </w:r>
            <w:r>
              <w:rPr>
                <w:color w:val="000000"/>
                <w:lang w:eastAsia="en-US"/>
              </w:rPr>
              <w:fldChar w:fldCharType="begin"/>
            </w:r>
            <w:r>
              <w:rPr>
                <w:color w:val="000000"/>
                <w:lang w:eastAsia="en-US"/>
              </w:rPr>
              <w:instrText xml:space="preserve"> REF _Ref454462626 \r \h </w:instrText>
            </w:r>
            <w:r>
              <w:rPr>
                <w:color w:val="000000"/>
                <w:lang w:eastAsia="en-US"/>
              </w:rPr>
            </w:r>
            <w:r>
              <w:rPr>
                <w:color w:val="000000"/>
                <w:lang w:eastAsia="en-US"/>
              </w:rPr>
              <w:fldChar w:fldCharType="separate"/>
            </w:r>
            <w:r>
              <w:rPr>
                <w:color w:val="000000"/>
                <w:lang w:eastAsia="en-US"/>
              </w:rPr>
              <w:t>7.2.1</w:t>
            </w:r>
            <w:r>
              <w:rPr>
                <w:color w:val="000000"/>
                <w:lang w:eastAsia="en-US"/>
              </w:rPr>
              <w:fldChar w:fldCharType="end"/>
            </w:r>
            <w:r>
              <w:rPr>
                <w:color w:val="000000"/>
                <w:lang w:eastAsia="en-US"/>
              </w:rPr>
              <w:t>)</w:t>
            </w:r>
          </w:p>
          <w:p w:rsidR="00461021" w:rsidRDefault="00461021" w:rsidP="00D93576">
            <w:pPr>
              <w:rPr>
                <w:color w:val="000000"/>
                <w:lang w:eastAsia="en-US"/>
              </w:rPr>
            </w:pPr>
          </w:p>
          <w:p w:rsidR="00461021" w:rsidRDefault="00461021" w:rsidP="00D93576">
            <w:pPr>
              <w:rPr>
                <w:color w:val="000000"/>
                <w:lang w:eastAsia="en-US"/>
              </w:rPr>
            </w:pPr>
            <w:r w:rsidRPr="008654A3">
              <w:rPr>
                <w:color w:val="000000"/>
                <w:lang w:eastAsia="en-US"/>
              </w:rPr>
              <w:t>Il n’est pas communiqué de motif s’il s’agit d’une interruption de la carrière / d’un crédit-temps dans le cadre du régime général.</w:t>
            </w:r>
          </w:p>
          <w:p w:rsidR="00461021" w:rsidRDefault="00461021" w:rsidP="00D93576">
            <w:pPr>
              <w:rPr>
                <w:color w:val="000000"/>
                <w:lang w:eastAsia="en-US"/>
              </w:rPr>
            </w:pPr>
          </w:p>
          <w:p w:rsidR="00461021" w:rsidRPr="00D54789" w:rsidRDefault="00461021" w:rsidP="00D93576">
            <w:pPr>
              <w:rPr>
                <w:color w:val="000000"/>
                <w:lang w:eastAsia="en-US"/>
              </w:rPr>
            </w:pPr>
            <w:r>
              <w:rPr>
                <w:color w:val="000000"/>
                <w:lang w:eastAsia="en-US"/>
              </w:rPr>
              <w:t>Cet élément ne sera pas présent si la source authentique est l’ONEM.</w:t>
            </w:r>
          </w:p>
          <w:p w:rsidR="00461021" w:rsidRPr="008654A3" w:rsidRDefault="00461021" w:rsidP="00D93576">
            <w:pPr>
              <w:rPr>
                <w:color w:val="000000"/>
                <w:lang w:eastAsia="en-US"/>
              </w:rPr>
            </w:pPr>
          </w:p>
        </w:tc>
      </w:tr>
      <w:tr w:rsidR="00461021" w:rsidRPr="00E92E0F" w:rsidTr="00D93576">
        <w:tc>
          <w:tcPr>
            <w:tcW w:w="3369" w:type="dxa"/>
            <w:shd w:val="clear" w:color="auto" w:fill="auto"/>
          </w:tcPr>
          <w:p w:rsidR="00461021" w:rsidRPr="00D54789" w:rsidRDefault="00461021" w:rsidP="00D93576">
            <w:r w:rsidRPr="00D54789">
              <w:t>monthlyAllowanceAmount</w:t>
            </w:r>
          </w:p>
        </w:tc>
        <w:tc>
          <w:tcPr>
            <w:tcW w:w="5919" w:type="dxa"/>
            <w:shd w:val="clear" w:color="auto" w:fill="auto"/>
          </w:tcPr>
          <w:p w:rsidR="00461021" w:rsidRPr="00F15BC6" w:rsidRDefault="00461021" w:rsidP="00D93576">
            <w:pPr>
              <w:rPr>
                <w:color w:val="000000"/>
                <w:lang w:eastAsia="en-US"/>
              </w:rPr>
            </w:pPr>
            <w:r w:rsidRPr="00DD4BBF">
              <w:rPr>
                <w:color w:val="000000"/>
                <w:lang w:eastAsia="en-US"/>
              </w:rPr>
              <w:t>Montant allocation interruption de carrière / crédit-temps</w:t>
            </w:r>
            <w:r>
              <w:rPr>
                <w:color w:val="000000"/>
                <w:lang w:eastAsia="en-US"/>
              </w:rPr>
              <w:t xml:space="preserve">. </w:t>
            </w:r>
            <w:r w:rsidRPr="00DD4BBF">
              <w:rPr>
                <w:color w:val="000000"/>
                <w:lang w:eastAsia="en-US"/>
              </w:rPr>
              <w:t>L’allocation mensuelle octroyée par l’ONEM au début de l’interruption de carrière / du crédit-temps</w:t>
            </w:r>
            <w:r>
              <w:rPr>
                <w:color w:val="000000"/>
                <w:lang w:eastAsia="en-US"/>
              </w:rPr>
              <w:t>.</w:t>
            </w:r>
          </w:p>
          <w:p w:rsidR="00461021" w:rsidRDefault="00461021" w:rsidP="00D93576">
            <w:r w:rsidRPr="00F15BC6">
              <w:rPr>
                <w:color w:val="000000"/>
                <w:lang w:eastAsia="en-US"/>
              </w:rPr>
              <w:t>Cet élément est facultatif.</w:t>
            </w:r>
          </w:p>
        </w:tc>
      </w:tr>
    </w:tbl>
    <w:p w:rsidR="00461021" w:rsidRDefault="00461021" w:rsidP="00461021"/>
    <w:p w:rsidR="00461021" w:rsidRDefault="00461021" w:rsidP="00461021">
      <w:pPr>
        <w:pStyle w:val="Heading2"/>
      </w:pPr>
      <w:r>
        <w:t>Scénarios de modification d’un dossier géré par l’ONEM</w:t>
      </w:r>
    </w:p>
    <w:p w:rsidR="00461021" w:rsidRDefault="00461021" w:rsidP="00461021">
      <w:r>
        <w:t>En cas de modification d’un dossier, l’ONEM va annuler l’attestation originale (notification avec attestationStatus ‘CANCELLATION’) et créer une nouvelle attestation avec les nouvelles informations  (notification avec attestationStatus ‘CREATION’). L’ONEM ne va donc pas envoyer une attestation avec attestationStatus ‘MODIFICATION’.</w:t>
      </w:r>
    </w:p>
    <w:p w:rsidR="00461021" w:rsidRDefault="00461021" w:rsidP="00461021">
      <w:r>
        <w:t xml:space="preserve">Exemple de scénario de modification d’un dossier géré par l’ONEM (annulation et création) : </w:t>
      </w:r>
    </w:p>
    <w:p w:rsidR="00461021" w:rsidRDefault="00461021" w:rsidP="00461021"/>
    <w:p w:rsidR="00461021" w:rsidRDefault="00461021" w:rsidP="00461021">
      <w:r>
        <w:t xml:space="preserve">Un assuré social était en interruption de carrière complète pendant la période du </w:t>
      </w:r>
    </w:p>
    <w:p w:rsidR="00461021" w:rsidRDefault="00461021" w:rsidP="00461021">
      <w:r>
        <w:t>25/09/2007 au 14/12/2007. Le 25/12/2007, l’ONEm reçoit une demande de prolongation.</w:t>
      </w:r>
    </w:p>
    <w:p w:rsidR="00461021" w:rsidRDefault="00461021" w:rsidP="00461021">
      <w:r>
        <w:t>L’ONEm approuve la demande et versera les montants suivants :</w:t>
      </w:r>
    </w:p>
    <w:p w:rsidR="00461021" w:rsidRDefault="00461021" w:rsidP="00461021">
      <w:r>
        <w:t>- pour la période du 25/12/2007 au 24/03/2008: un montant de 418.76 € ;</w:t>
      </w:r>
    </w:p>
    <w:p w:rsidR="00461021" w:rsidRDefault="00461021" w:rsidP="00461021">
      <w:r>
        <w:t>- pour la période du 25/03/3008 au 24/06/2008: un montant de 427.14 € ;</w:t>
      </w:r>
    </w:p>
    <w:p w:rsidR="00461021" w:rsidRDefault="00461021" w:rsidP="00461021">
      <w:r>
        <w:t>- pour la période du 25/06/2008 au 24/09/2008 : un montant de 0 €.</w:t>
      </w:r>
    </w:p>
    <w:p w:rsidR="00461021" w:rsidRDefault="00461021" w:rsidP="00461021"/>
    <w:p w:rsidR="00461021" w:rsidRDefault="00461021" w:rsidP="00461021">
      <w:r>
        <w:t>Suite à la prise de cours de la demande à partir du 25/12/2007, deux messages A014 sont envoyés, à savoir :</w:t>
      </w:r>
    </w:p>
    <w:p w:rsidR="00461021" w:rsidRDefault="00461021" w:rsidP="00461021">
      <w:r>
        <w:t>- un message d’annulation pour la période du 25/09/2007 au 14/12/2007;</w:t>
      </w:r>
    </w:p>
    <w:p w:rsidR="00461021" w:rsidRDefault="00461021" w:rsidP="00461021">
      <w:r>
        <w:t>- un message original pour la période du 25/09/2007 au 24/06/2008 (= période ininterrompue, même type à savoir «interruption de carrière complète»).</w:t>
      </w:r>
    </w:p>
    <w:p w:rsidR="00461021" w:rsidRDefault="00461021" w:rsidP="00461021"/>
    <w:p w:rsidR="00461021" w:rsidRDefault="00461021" w:rsidP="00461021">
      <w:r>
        <w:t xml:space="preserve">Le montant communiqué est le montant mensuel valide à la date de début de la période. </w:t>
      </w:r>
    </w:p>
    <w:p w:rsidR="00461021" w:rsidRDefault="00461021" w:rsidP="00461021">
      <w:r>
        <w:t>Donc, le montant valide à la date du 25/09/2007 = 418,76 €.</w:t>
      </w:r>
    </w:p>
    <w:p w:rsidR="00461021" w:rsidRDefault="00461021" w:rsidP="00461021">
      <w:r>
        <w:t>Pour la période du 25/06/2008 au 24/09/2008, aucune attestation n’est établie puisque l’intéressé n’est pas indemnisé.</w:t>
      </w:r>
    </w:p>
    <w:p w:rsidR="00461021" w:rsidRDefault="00461021" w:rsidP="00461021">
      <w:r>
        <w:t>Lorsqu’une demande d’allocation parvient à l’ONEM après le délai de deux mois à compter de la date de début du crédit- temps, le droit à l’allocation ne sera ouvert qu’à partir de la date de réception de la demande.</w:t>
      </w:r>
    </w:p>
    <w:p w:rsidR="00461021" w:rsidRDefault="00461021" w:rsidP="00461021"/>
    <w:p w:rsidR="00461021" w:rsidRDefault="00461021" w:rsidP="00461021">
      <w:pPr>
        <w:pStyle w:val="Heading2"/>
      </w:pPr>
      <w:r>
        <w:t>Scénarios de modification d’un dossier géré par WSE</w:t>
      </w:r>
    </w:p>
    <w:p w:rsidR="00461021" w:rsidRDefault="00461021" w:rsidP="00461021">
      <w:r w:rsidRPr="002E4555">
        <w:t>Quand l’Autorité Flamande (WSE) souhaite mettre fin de manière prématurée à une interruption de carrière, elle nous enverra une attestation modifiée</w:t>
      </w:r>
      <w:r>
        <w:t xml:space="preserve"> (avec attestationStatus ‘MODIFICATION’)</w:t>
      </w:r>
      <w:r w:rsidRPr="002E4555">
        <w:t xml:space="preserve"> où seul</w:t>
      </w:r>
      <w:r>
        <w:t>ement</w:t>
      </w:r>
      <w:r w:rsidRPr="002E4555">
        <w:t xml:space="preserve"> la date de fin diffèrera des données originales.  Le numéro d’attestation/dossier sera donc le même que celui de l’attestation originale.</w:t>
      </w:r>
    </w:p>
    <w:p w:rsidR="00461021" w:rsidRDefault="00461021" w:rsidP="00461021"/>
    <w:p w:rsidR="00461021" w:rsidRDefault="00461021" w:rsidP="00461021">
      <w:r>
        <w:t>En cas de modification d’une autre donnée du dossier, l’Autorité Flamande doit annuler l’attestation originale (notification avec attestationStatus ‘CANCELLATION’) et créer une nouvelle attestation avec les nouvelles informations  (notification avec attestationStatus ‘CREATION’).</w:t>
      </w:r>
    </w:p>
    <w:p w:rsidR="00461021" w:rsidRDefault="00461021" w:rsidP="00461021"/>
    <w:p w:rsidR="00461021" w:rsidRDefault="00461021" w:rsidP="00461021">
      <w:r>
        <w:t xml:space="preserve">Pour plus d’info : </w:t>
      </w:r>
      <w:r>
        <w:fldChar w:fldCharType="begin"/>
      </w:r>
      <w:r>
        <w:instrText xml:space="preserve"> REF _Ref454261240 \r \h </w:instrText>
      </w:r>
      <w:r>
        <w:fldChar w:fldCharType="separate"/>
      </w:r>
      <w:r>
        <w:t>[4]</w:t>
      </w:r>
      <w:r>
        <w:fldChar w:fldCharType="end"/>
      </w:r>
      <w:r>
        <w:t xml:space="preserve"> </w:t>
      </w:r>
      <w:r w:rsidRPr="005673E4">
        <w:t>WSEL-Scenariosmutatiebestand-080616-0959-82.pdf</w:t>
      </w:r>
    </w:p>
    <w:p w:rsidR="00461021" w:rsidRDefault="00461021" w:rsidP="00461021"/>
    <w:p w:rsidR="00461021" w:rsidRDefault="00461021" w:rsidP="00461021">
      <w:pPr>
        <w:pStyle w:val="Heading2"/>
      </w:pPr>
      <w:r>
        <w:t xml:space="preserve">Modification des données lors d’une interruption de carrière pour soins à un tiers, impact sur tous les destinataires </w:t>
      </w:r>
    </w:p>
    <w:p w:rsidR="00461021" w:rsidRDefault="00461021" w:rsidP="00461021">
      <w:r>
        <w:t xml:space="preserve">Sigedis doit être informé qu’une modification a eu lieu dans le cas d’une interruption de carrière pour soins à un membre du ménage, car cette information peut avoir un impact sur le calcul de la carrière de la personne. </w:t>
      </w:r>
    </w:p>
    <w:p w:rsidR="00461021" w:rsidRDefault="00461021" w:rsidP="00461021">
      <w:r>
        <w:t xml:space="preserve">Sigedis  demande les informations additionnelles suivantes : : </w:t>
      </w:r>
    </w:p>
    <w:p w:rsidR="00461021" w:rsidRDefault="00461021" w:rsidP="00461021">
      <w:pPr>
        <w:pStyle w:val="ListParagraph"/>
        <w:numPr>
          <w:ilvl w:val="0"/>
          <w:numId w:val="30"/>
        </w:numPr>
      </w:pPr>
      <w:r>
        <w:t xml:space="preserve">le régime (réglementation suivie), </w:t>
      </w:r>
    </w:p>
    <w:p w:rsidR="00461021" w:rsidRDefault="00461021" w:rsidP="00461021">
      <w:pPr>
        <w:pStyle w:val="ListParagraph"/>
        <w:numPr>
          <w:ilvl w:val="0"/>
          <w:numId w:val="30"/>
        </w:numPr>
      </w:pPr>
      <w:r>
        <w:t>le type de contrat de travail (employé, ouvrier ou fonctionnaire)</w:t>
      </w:r>
    </w:p>
    <w:p w:rsidR="00461021" w:rsidRDefault="00461021" w:rsidP="00461021">
      <w:pPr>
        <w:pStyle w:val="ListParagraph"/>
        <w:numPr>
          <w:ilvl w:val="0"/>
          <w:numId w:val="30"/>
        </w:numPr>
      </w:pPr>
      <w:r>
        <w:t>et la fraction d’occupation de la personne avant la demande.</w:t>
      </w:r>
    </w:p>
    <w:p w:rsidR="00461021" w:rsidRDefault="00461021" w:rsidP="00461021"/>
    <w:p w:rsidR="00461021" w:rsidRDefault="00461021" w:rsidP="00461021">
      <w:r>
        <w:t>Celles-ci sont ajoutées lors de la consultation. Elles ne sont pas disponibles lors du traitement des mutations car aucun partenaire,</w:t>
      </w:r>
      <w:r w:rsidRPr="005338E8">
        <w:t xml:space="preserve"> </w:t>
      </w:r>
      <w:r>
        <w:t xml:space="preserve">pour l’instant, n’a besoin de cette information en batch. </w:t>
      </w:r>
    </w:p>
    <w:p w:rsidR="00461021" w:rsidRDefault="00461021" w:rsidP="00461021">
      <w:r>
        <w:t xml:space="preserve">Cependant l’ajout de ces champs dans la consultation aura un impact sur le flux LDM. </w:t>
      </w:r>
    </w:p>
    <w:p w:rsidR="00461021" w:rsidRDefault="00461021" w:rsidP="00461021">
      <w:r>
        <w:t>En effet, lorsqu’une de ces données sera modifiée, c’est l’interruption de carrière qui est modifiée. Donc concrètement, une modification de l’un de ces champs donnera lieu à :</w:t>
      </w:r>
    </w:p>
    <w:p w:rsidR="00461021" w:rsidRDefault="00461021" w:rsidP="00461021">
      <w:pPr>
        <w:pStyle w:val="ListParagraph"/>
        <w:numPr>
          <w:ilvl w:val="0"/>
          <w:numId w:val="28"/>
        </w:numPr>
      </w:pPr>
      <w:r>
        <w:t xml:space="preserve">Soit à une annulation de l’attestation suivie de la création d’une nouvelle attestation. </w:t>
      </w:r>
    </w:p>
    <w:p w:rsidR="00461021" w:rsidRDefault="00461021" w:rsidP="00461021">
      <w:pPr>
        <w:pStyle w:val="ListParagraph"/>
        <w:numPr>
          <w:ilvl w:val="0"/>
          <w:numId w:val="28"/>
        </w:numPr>
      </w:pPr>
      <w:r>
        <w:t>Soit à une modification de l’attestation (changement de date de fin) suivie de la création d’une nouvelle attestation.</w:t>
      </w:r>
    </w:p>
    <w:p w:rsidR="00461021" w:rsidRDefault="00461021" w:rsidP="00461021">
      <w:pPr>
        <w:pStyle w:val="ListParagraph"/>
      </w:pPr>
    </w:p>
    <w:p w:rsidR="00D93576" w:rsidRPr="00832030" w:rsidRDefault="00832030" w:rsidP="00832030">
      <w:r w:rsidRPr="00832030">
        <w:t>Cela signifie que 2 attestations « identiques » seront reçues mais avec une autre valeur pour les champs &lt;attestationNumber&gt; et &lt;creationDate&gt;. Les destinataires doivent donc être au courant de ce cas particulier et savoir gérer cette situation.</w:t>
      </w:r>
    </w:p>
    <w:p w:rsidR="00461021" w:rsidRDefault="00461021" w:rsidP="00461021">
      <w:pPr>
        <w:pStyle w:val="Heading1"/>
      </w:pPr>
      <w:r>
        <w:lastRenderedPageBreak/>
        <w:t>Disponibilité et performance</w:t>
      </w:r>
    </w:p>
    <w:p w:rsidR="00461021" w:rsidRPr="00F5728D" w:rsidRDefault="00461021" w:rsidP="00461021">
      <w:r w:rsidRPr="00552E0A">
        <w:t xml:space="preserve">SLA standard pour les applications batch. </w:t>
      </w:r>
      <w:r w:rsidRPr="00215145">
        <w:t>L’envoi de la notification est garanti dans les 5 jours ouvrables.</w:t>
      </w:r>
    </w:p>
    <w:p w:rsidR="00461021" w:rsidRDefault="00461021" w:rsidP="00461021">
      <w:pPr>
        <w:pStyle w:val="Heading2"/>
      </w:pPr>
      <w:r>
        <w:t>Volumes et fréquences</w:t>
      </w:r>
    </w:p>
    <w:p w:rsidR="00461021" w:rsidRDefault="00461021" w:rsidP="00461021">
      <w:r>
        <w:t>Le volume de nouveaux dossiers est estimé à 10.000 par an. Le volume total de dossiers envoyés par WSE est estimé à 20.000 dossiers par an.</w:t>
      </w:r>
    </w:p>
    <w:p w:rsidR="00461021" w:rsidRPr="00045892" w:rsidRDefault="00461021" w:rsidP="00461021">
      <w:r>
        <w:t>La fréquence des envois pour la mutation sera mensuelle pour l’ONEM et quotidienne pour WSE.</w:t>
      </w:r>
    </w:p>
    <w:p w:rsidR="00461021" w:rsidRDefault="00461021" w:rsidP="00461021">
      <w:pPr>
        <w:pStyle w:val="Heading2"/>
      </w:pPr>
      <w:r w:rsidRPr="00577878">
        <w:t>En cas de problèmes</w:t>
      </w:r>
    </w:p>
    <w:p w:rsidR="00461021" w:rsidRPr="00577878" w:rsidRDefault="00461021" w:rsidP="00461021">
      <w:r w:rsidRPr="00577878">
        <w:t>En cas de problèmes, veuillez contacter le service desk</w:t>
      </w:r>
    </w:p>
    <w:p w:rsidR="00461021" w:rsidRPr="00577878" w:rsidRDefault="00461021" w:rsidP="00461021">
      <w:pPr>
        <w:numPr>
          <w:ilvl w:val="0"/>
          <w:numId w:val="4"/>
        </w:numPr>
        <w:spacing w:before="100" w:beforeAutospacing="1" w:after="100" w:afterAutospacing="1"/>
        <w:jc w:val="left"/>
      </w:pPr>
      <w:r w:rsidRPr="00577878">
        <w:t>par téléphone au numéro 02-741 84 00 entre 8h00 et 16</w:t>
      </w:r>
      <w:r>
        <w:t>h</w:t>
      </w:r>
      <w:r w:rsidRPr="00577878">
        <w:t xml:space="preserve">30 </w:t>
      </w:r>
      <w:r>
        <w:t>les jours ouvrables</w:t>
      </w:r>
      <w:r w:rsidRPr="00577878">
        <w:t>,</w:t>
      </w:r>
    </w:p>
    <w:p w:rsidR="00461021" w:rsidRPr="00F41C30" w:rsidRDefault="00461021" w:rsidP="00461021">
      <w:pPr>
        <w:numPr>
          <w:ilvl w:val="0"/>
          <w:numId w:val="4"/>
        </w:numPr>
        <w:spacing w:before="100" w:beforeAutospacing="1" w:after="100" w:afterAutospacing="1"/>
        <w:jc w:val="left"/>
      </w:pPr>
      <w:r w:rsidRPr="00577878">
        <w:t xml:space="preserve">par </w:t>
      </w:r>
      <w:r>
        <w:t>courriel</w:t>
      </w:r>
      <w:r w:rsidRPr="00577878">
        <w:t xml:space="preserve"> à l’adresse</w:t>
      </w:r>
      <w:r>
        <w:t xml:space="preserve"> suivante</w:t>
      </w:r>
      <w:r w:rsidRPr="00577878">
        <w:t xml:space="preserve">: </w:t>
      </w:r>
      <w:hyperlink r:id="rId18" w:history="1">
        <w:r w:rsidRPr="00F41C30">
          <w:rPr>
            <w:rStyle w:val="Hyperlink"/>
          </w:rPr>
          <w:t>servicedesk@ksz-bcss.fgov.be</w:t>
        </w:r>
      </w:hyperlink>
      <w:r w:rsidRPr="00F41C30">
        <w:t>,</w:t>
      </w:r>
    </w:p>
    <w:p w:rsidR="00461021" w:rsidRPr="00F41C30" w:rsidRDefault="00461021" w:rsidP="00461021">
      <w:r w:rsidRPr="00F41C30">
        <w:t xml:space="preserve">Veuillez communiquer les informations suivantes </w:t>
      </w:r>
      <w:r>
        <w:t>concernant le</w:t>
      </w:r>
      <w:r w:rsidRPr="00F41C30">
        <w:t xml:space="preserve"> problème:</w:t>
      </w:r>
    </w:p>
    <w:p w:rsidR="00461021" w:rsidRPr="00F41C30" w:rsidRDefault="00461021" w:rsidP="00461021">
      <w:pPr>
        <w:numPr>
          <w:ilvl w:val="0"/>
          <w:numId w:val="4"/>
        </w:numPr>
        <w:jc w:val="left"/>
        <w:rPr>
          <w:lang w:eastAsia="fr-FR"/>
        </w:rPr>
      </w:pPr>
      <w:r w:rsidRPr="00F41C30">
        <w:rPr>
          <w:lang w:eastAsia="fr-FR"/>
        </w:rPr>
        <w:t>L’environnement dans lequel le problème se manifeste (acceptation ou production)</w:t>
      </w:r>
    </w:p>
    <w:p w:rsidR="00461021" w:rsidRDefault="00461021" w:rsidP="00461021">
      <w:pPr>
        <w:pStyle w:val="ListParagraph"/>
        <w:numPr>
          <w:ilvl w:val="0"/>
          <w:numId w:val="4"/>
        </w:numPr>
        <w:rPr>
          <w:lang w:val="nl-BE"/>
        </w:rPr>
      </w:pPr>
      <w:r>
        <w:rPr>
          <w:lang w:val="nl-BE"/>
        </w:rPr>
        <w:t>Nom du fichier</w:t>
      </w:r>
    </w:p>
    <w:p w:rsidR="00461021" w:rsidRPr="00F41C30" w:rsidRDefault="00461021" w:rsidP="00461021">
      <w:pPr>
        <w:pStyle w:val="ListParagraph"/>
        <w:numPr>
          <w:ilvl w:val="0"/>
          <w:numId w:val="4"/>
        </w:numPr>
      </w:pPr>
      <w:r w:rsidRPr="00F41C30">
        <w:t>Nom du flux ou du projet</w:t>
      </w:r>
      <w:r>
        <w:t> : « CareerBreak »</w:t>
      </w:r>
    </w:p>
    <w:p w:rsidR="00461021" w:rsidRPr="00F41C30" w:rsidRDefault="00461021" w:rsidP="00461021">
      <w:pPr>
        <w:pStyle w:val="ListParagraph"/>
        <w:numPr>
          <w:ilvl w:val="0"/>
          <w:numId w:val="4"/>
        </w:numPr>
      </w:pPr>
      <w:r w:rsidRPr="00F41C30">
        <w:rPr>
          <w:caps/>
        </w:rPr>
        <w:t>é</w:t>
      </w:r>
      <w:r w:rsidRPr="00F41C30">
        <w:t xml:space="preserve">ventuellement, la </w:t>
      </w:r>
      <w:r>
        <w:t>date et l’heure de l’</w:t>
      </w:r>
      <w:r w:rsidRPr="00F41C30">
        <w:t>envoi, le nom du flux ou du projet, et le répertoire dans lequel le fichier a été placé</w:t>
      </w:r>
      <w:r>
        <w:t xml:space="preserve"> ou le serveur sur lequel il a été placé</w:t>
      </w:r>
    </w:p>
    <w:p w:rsidR="00461021" w:rsidRPr="00F41C30" w:rsidRDefault="00461021" w:rsidP="00461021"/>
    <w:p w:rsidR="00461021" w:rsidRPr="00F41C30" w:rsidRDefault="00461021" w:rsidP="00461021">
      <w:r w:rsidRPr="00F41C30">
        <w:t xml:space="preserve">Si vous souhaitez obtenir de plus amples informations relatives au service desk, </w:t>
      </w:r>
      <w:r>
        <w:t>nous vous invitons à</w:t>
      </w:r>
      <w:r w:rsidRPr="00F41C30">
        <w:t xml:space="preserve"> consulter notre </w:t>
      </w:r>
      <w:hyperlink r:id="rId19" w:history="1">
        <w:r w:rsidRPr="007B2245">
          <w:rPr>
            <w:rStyle w:val="Hyperlink"/>
          </w:rPr>
          <w:t>site web</w:t>
        </w:r>
      </w:hyperlink>
      <w:r w:rsidRPr="00F41C30">
        <w:t>.</w:t>
      </w:r>
    </w:p>
    <w:p w:rsidR="00461021" w:rsidRDefault="00461021" w:rsidP="00461021">
      <w:pPr>
        <w:pStyle w:val="Heading1"/>
      </w:pPr>
      <w:r>
        <w:t>Questions ouvertes</w:t>
      </w:r>
    </w:p>
    <w:p w:rsidR="00461021" w:rsidRPr="007B03C6" w:rsidRDefault="00461021" w:rsidP="004610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1"/>
        <w:gridCol w:w="2309"/>
      </w:tblGrid>
      <w:tr w:rsidR="00461021" w:rsidRPr="008A261C" w:rsidTr="00D93576">
        <w:tc>
          <w:tcPr>
            <w:tcW w:w="6946" w:type="dxa"/>
          </w:tcPr>
          <w:p w:rsidR="00461021" w:rsidRPr="008A261C" w:rsidRDefault="00461021" w:rsidP="00D93576">
            <w:pPr>
              <w:rPr>
                <w:b/>
              </w:rPr>
            </w:pPr>
            <w:r>
              <w:rPr>
                <w:b/>
              </w:rPr>
              <w:t>Issue description</w:t>
            </w:r>
          </w:p>
        </w:tc>
        <w:tc>
          <w:tcPr>
            <w:tcW w:w="2340" w:type="dxa"/>
          </w:tcPr>
          <w:p w:rsidR="00461021" w:rsidRPr="008A261C" w:rsidRDefault="00461021" w:rsidP="00D93576">
            <w:pPr>
              <w:rPr>
                <w:b/>
              </w:rPr>
            </w:pPr>
            <w:r>
              <w:rPr>
                <w:b/>
              </w:rPr>
              <w:t>Assigned to</w:t>
            </w:r>
          </w:p>
        </w:tc>
      </w:tr>
      <w:tr w:rsidR="00461021" w:rsidRPr="008A261C" w:rsidTr="00D93576">
        <w:tc>
          <w:tcPr>
            <w:tcW w:w="6946" w:type="dxa"/>
          </w:tcPr>
          <w:p w:rsidR="00461021" w:rsidRPr="008A261C" w:rsidRDefault="00461021" w:rsidP="00D93576">
            <w:r>
              <w:t>Contexte légal VDI?</w:t>
            </w:r>
          </w:p>
        </w:tc>
        <w:tc>
          <w:tcPr>
            <w:tcW w:w="2340" w:type="dxa"/>
          </w:tcPr>
          <w:p w:rsidR="00461021" w:rsidRPr="008A261C" w:rsidRDefault="00461021" w:rsidP="00D93576">
            <w:r>
              <w:t>Vincent Turine</w:t>
            </w:r>
          </w:p>
        </w:tc>
      </w:tr>
      <w:tr w:rsidR="00461021" w:rsidRPr="008A261C" w:rsidTr="00D93576">
        <w:tc>
          <w:tcPr>
            <w:tcW w:w="6946" w:type="dxa"/>
          </w:tcPr>
          <w:p w:rsidR="00461021" w:rsidRDefault="00461021" w:rsidP="00D93576">
            <w:r>
              <w:t xml:space="preserve">Contrôle d’intégration, format et filtre pour l’ONEM ? </w:t>
            </w:r>
          </w:p>
          <w:p w:rsidR="00461021" w:rsidRDefault="00461021" w:rsidP="00D93576">
            <w:pPr>
              <w:pStyle w:val="ListParagraph"/>
              <w:numPr>
                <w:ilvl w:val="0"/>
                <w:numId w:val="24"/>
              </w:numPr>
            </w:pPr>
            <w:r>
              <w:t>Pas de contrôle d’intégration , contexte légal : NEO:CAREER</w:t>
            </w:r>
          </w:p>
        </w:tc>
        <w:tc>
          <w:tcPr>
            <w:tcW w:w="2340" w:type="dxa"/>
          </w:tcPr>
          <w:p w:rsidR="00461021" w:rsidRDefault="00461021" w:rsidP="00D93576">
            <w:r>
              <w:t>VincentTurine</w:t>
            </w:r>
          </w:p>
        </w:tc>
      </w:tr>
      <w:tr w:rsidR="00461021" w:rsidRPr="008A261C" w:rsidTr="00D93576">
        <w:tc>
          <w:tcPr>
            <w:tcW w:w="6946" w:type="dxa"/>
          </w:tcPr>
          <w:p w:rsidR="00461021" w:rsidRDefault="00461021" w:rsidP="00D93576">
            <w:r>
              <w:t>Nouveaux codes pour l’élément workingRatioCode. Description des nouveaux codes pour l’élément reason.</w:t>
            </w:r>
          </w:p>
        </w:tc>
        <w:tc>
          <w:tcPr>
            <w:tcW w:w="2340" w:type="dxa"/>
          </w:tcPr>
          <w:p w:rsidR="00461021" w:rsidRDefault="00461021" w:rsidP="00D93576">
            <w:r>
              <w:t>WSE + BCSS</w:t>
            </w:r>
          </w:p>
        </w:tc>
      </w:tr>
      <w:tr w:rsidR="00461021" w:rsidRPr="008A261C" w:rsidTr="00D93576">
        <w:tc>
          <w:tcPr>
            <w:tcW w:w="6946" w:type="dxa"/>
          </w:tcPr>
          <w:p w:rsidR="00461021" w:rsidRDefault="00461021" w:rsidP="00D93576">
            <w:r>
              <w:t xml:space="preserve">Comment identifier l’ONEM : secteur et type institution ou numéro BCE ? -&gt; </w:t>
            </w:r>
            <w:r>
              <w:rPr>
                <w:rFonts w:ascii="Arial" w:hAnsi="Arial" w:cs="Arial"/>
                <w:sz w:val="20"/>
                <w:szCs w:val="20"/>
              </w:rPr>
              <w:t>via sector/institution : 018/0</w:t>
            </w:r>
          </w:p>
        </w:tc>
        <w:tc>
          <w:tcPr>
            <w:tcW w:w="2340" w:type="dxa"/>
          </w:tcPr>
          <w:p w:rsidR="00461021" w:rsidRDefault="00461021" w:rsidP="00D93576">
            <w:r>
              <w:t>VT + ONEM</w:t>
            </w:r>
          </w:p>
        </w:tc>
      </w:tr>
    </w:tbl>
    <w:p w:rsidR="00461021" w:rsidRDefault="00461021" w:rsidP="00461021"/>
    <w:p w:rsidR="00461021" w:rsidRPr="00E71138" w:rsidRDefault="00461021" w:rsidP="00461021"/>
    <w:p w:rsidR="00461021" w:rsidRPr="000F4ADE" w:rsidRDefault="00461021" w:rsidP="00461021">
      <w:pPr>
        <w:pStyle w:val="Heading1"/>
      </w:pPr>
      <w:r w:rsidRPr="000F4ADE">
        <w:t>Annexes</w:t>
      </w:r>
    </w:p>
    <w:p w:rsidR="00461021" w:rsidRDefault="00461021" w:rsidP="00461021">
      <w:pPr>
        <w:pStyle w:val="Heading2"/>
      </w:pPr>
      <w:r>
        <w:t>Exemples</w:t>
      </w:r>
    </w:p>
    <w:p w:rsidR="00461021" w:rsidRDefault="00461021" w:rsidP="00461021"/>
    <w:p w:rsidR="00461021" w:rsidRDefault="00461021" w:rsidP="00461021">
      <w:pPr>
        <w:pStyle w:val="Heading3"/>
      </w:pPr>
      <w:r>
        <w:lastRenderedPageBreak/>
        <w:t>Voucher – metaData</w:t>
      </w:r>
    </w:p>
    <w:p w:rsidR="00461021" w:rsidRDefault="00461021" w:rsidP="00461021"/>
    <w:tbl>
      <w:tblPr>
        <w:tblStyle w:val="TableGrid"/>
        <w:tblW w:w="0" w:type="auto"/>
        <w:tblLook w:val="04A0" w:firstRow="1" w:lastRow="0" w:firstColumn="1" w:lastColumn="0" w:noHBand="0" w:noVBand="1"/>
      </w:tblPr>
      <w:tblGrid>
        <w:gridCol w:w="9060"/>
      </w:tblGrid>
      <w:tr w:rsidR="00461021" w:rsidRPr="00966664" w:rsidTr="00D93576">
        <w:tc>
          <w:tcPr>
            <w:tcW w:w="9286" w:type="dxa"/>
          </w:tcPr>
          <w:p w:rsidR="00461021" w:rsidRPr="00611000" w:rsidRDefault="00461021" w:rsidP="00D93576">
            <w:pPr>
              <w:rPr>
                <w:sz w:val="18"/>
                <w:szCs w:val="18"/>
                <w:lang w:val="en-US"/>
              </w:rPr>
            </w:pPr>
            <w:r w:rsidRPr="008F314D">
              <w:rPr>
                <w:sz w:val="18"/>
                <w:szCs w:val="18"/>
              </w:rPr>
              <w:t>&lt;tns:lotPackageVoucher xmlns:tns="http://kszbcss.fgov.be/types/Batch/Extern</w:t>
            </w:r>
            <w:r w:rsidRPr="00611000">
              <w:rPr>
                <w:sz w:val="18"/>
                <w:szCs w:val="18"/>
                <w:lang w:val="en-US"/>
              </w:rPr>
              <w:t>al/LotPackageVoucherObjects/20090716"&gt;</w:t>
            </w:r>
          </w:p>
          <w:p w:rsidR="00461021" w:rsidRPr="00611000" w:rsidRDefault="00461021" w:rsidP="00D93576">
            <w:pPr>
              <w:rPr>
                <w:sz w:val="18"/>
                <w:szCs w:val="18"/>
                <w:lang w:val="en-US"/>
              </w:rPr>
            </w:pPr>
            <w:r w:rsidRPr="00611000">
              <w:rPr>
                <w:sz w:val="18"/>
                <w:szCs w:val="18"/>
                <w:lang w:val="en-US"/>
              </w:rPr>
              <w:t xml:space="preserve">          &lt;metaData&gt;</w:t>
            </w:r>
          </w:p>
          <w:p w:rsidR="00461021" w:rsidRPr="00611000" w:rsidRDefault="00461021" w:rsidP="00D93576">
            <w:pPr>
              <w:rPr>
                <w:i/>
                <w:iCs/>
                <w:sz w:val="18"/>
                <w:szCs w:val="18"/>
                <w:lang w:val="en-US"/>
              </w:rPr>
            </w:pPr>
            <w:r w:rsidRPr="00611000">
              <w:rPr>
                <w:sz w:val="18"/>
                <w:szCs w:val="18"/>
                <w:lang w:val="en-US"/>
              </w:rPr>
              <w:tab/>
              <w:t>&lt;voucherName&gt;</w:t>
            </w:r>
            <w:r w:rsidRPr="00611000">
              <w:rPr>
                <w:i/>
                <w:sz w:val="18"/>
                <w:szCs w:val="18"/>
                <w:lang w:val="en-US"/>
              </w:rPr>
              <w:t>pte</w:t>
            </w:r>
            <w:r w:rsidRPr="00611000">
              <w:rPr>
                <w:sz w:val="18"/>
                <w:szCs w:val="18"/>
                <w:lang w:val="en-US"/>
              </w:rPr>
              <w:t>0316380841</w:t>
            </w:r>
            <w:r w:rsidRPr="00611000">
              <w:rPr>
                <w:i/>
                <w:sz w:val="18"/>
                <w:szCs w:val="18"/>
                <w:lang w:val="en-US"/>
              </w:rPr>
              <w:t>-xml-d</w:t>
            </w:r>
            <w:r w:rsidRPr="00611000">
              <w:rPr>
                <w:sz w:val="18"/>
                <w:szCs w:val="18"/>
                <w:lang w:val="en-US"/>
              </w:rPr>
              <w:t>20160309</w:t>
            </w:r>
            <w:r w:rsidRPr="00611000">
              <w:rPr>
                <w:i/>
                <w:sz w:val="18"/>
                <w:szCs w:val="18"/>
                <w:lang w:val="en-US"/>
              </w:rPr>
              <w:t>uCareerBreak0000000123voucher.xml</w:t>
            </w:r>
          </w:p>
          <w:p w:rsidR="00461021" w:rsidRPr="00611000" w:rsidRDefault="00461021" w:rsidP="00D93576">
            <w:pPr>
              <w:ind w:firstLine="708"/>
              <w:rPr>
                <w:sz w:val="18"/>
                <w:szCs w:val="18"/>
                <w:lang w:val="en-US"/>
              </w:rPr>
            </w:pPr>
            <w:r w:rsidRPr="00611000">
              <w:rPr>
                <w:sz w:val="18"/>
                <w:szCs w:val="18"/>
                <w:lang w:val="en-US"/>
              </w:rPr>
              <w:t>&lt;/voucherName&gt;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&lt;version&gt;1&lt;/version&gt;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&lt;uniqueIdentifier&gt;</w:t>
            </w:r>
            <w:r w:rsidRPr="00611000">
              <w:rPr>
                <w:i/>
                <w:sz w:val="18"/>
                <w:szCs w:val="18"/>
                <w:lang w:val="en-US"/>
              </w:rPr>
              <w:t>CareerBreak0000000123</w:t>
            </w:r>
            <w:r w:rsidRPr="00611000">
              <w:rPr>
                <w:sz w:val="18"/>
                <w:szCs w:val="18"/>
                <w:lang w:val="en-US"/>
              </w:rPr>
              <w:t>&lt;/uniqueIdentifier&gt;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&lt;mileStone&gt;20160309&lt;/mileStone&gt;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&lt;timestamp&gt;2016-03-09T10:25:21.182&lt;/timestamp&gt;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&lt;author&gt;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 xml:space="preserve">         &lt;socialSecurityOrganization&gt;</w:t>
            </w:r>
          </w:p>
          <w:p w:rsidR="00461021" w:rsidRPr="00611000" w:rsidRDefault="00461021" w:rsidP="00D93576">
            <w:pPr>
              <w:rPr>
                <w:sz w:val="18"/>
                <w:szCs w:val="18"/>
                <w:lang w:val="en-US"/>
              </w:rPr>
            </w:pPr>
            <w:r w:rsidRPr="00611000">
              <w:rPr>
                <w:sz w:val="18"/>
                <w:szCs w:val="18"/>
                <w:lang w:val="en-US"/>
              </w:rPr>
              <w:t xml:space="preserve">                                             &lt;sectorCode&gt;25&lt;/sectorCode&gt;</w:t>
            </w:r>
          </w:p>
          <w:p w:rsidR="00461021" w:rsidRPr="00611000" w:rsidRDefault="00461021" w:rsidP="00D93576">
            <w:pPr>
              <w:rPr>
                <w:sz w:val="18"/>
                <w:szCs w:val="18"/>
                <w:lang w:val="en-US"/>
              </w:rPr>
            </w:pPr>
            <w:r w:rsidRPr="00611000">
              <w:rPr>
                <w:sz w:val="18"/>
                <w:szCs w:val="18"/>
                <w:lang w:val="en-US"/>
              </w:rPr>
              <w:t xml:space="preserve">                                             &lt;institutionType&gt;0&lt;/institutionType&gt;</w:t>
            </w:r>
          </w:p>
          <w:p w:rsidR="00461021" w:rsidRPr="00611000" w:rsidRDefault="00461021" w:rsidP="00D93576">
            <w:pPr>
              <w:rPr>
                <w:sz w:val="18"/>
                <w:szCs w:val="18"/>
                <w:lang w:val="en-US"/>
              </w:rPr>
            </w:pPr>
            <w:r w:rsidRPr="00611000">
              <w:rPr>
                <w:sz w:val="18"/>
                <w:szCs w:val="18"/>
                <w:lang w:val="en-US"/>
              </w:rPr>
              <w:t xml:space="preserve">                                   &lt;/socialSecurityOrganization&gt;</w:t>
            </w:r>
          </w:p>
          <w:p w:rsidR="00461021" w:rsidRPr="00611000" w:rsidRDefault="00461021" w:rsidP="00D93576">
            <w:pPr>
              <w:rPr>
                <w:sz w:val="18"/>
                <w:szCs w:val="18"/>
                <w:lang w:val="en-US"/>
              </w:rPr>
            </w:pPr>
            <w:r w:rsidRPr="00611000">
              <w:rPr>
                <w:sz w:val="18"/>
                <w:szCs w:val="18"/>
                <w:lang w:val="en-US"/>
              </w:rPr>
              <w:t xml:space="preserve">        </w:t>
            </w:r>
            <w:r w:rsidRPr="00611000">
              <w:rPr>
                <w:sz w:val="18"/>
                <w:szCs w:val="18"/>
                <w:lang w:val="en-US"/>
              </w:rPr>
              <w:tab/>
              <w:t>&lt;/author&gt;</w:t>
            </w:r>
          </w:p>
          <w:p w:rsidR="00461021" w:rsidRPr="00611000" w:rsidRDefault="00461021" w:rsidP="00D93576">
            <w:pPr>
              <w:rPr>
                <w:sz w:val="18"/>
                <w:szCs w:val="18"/>
                <w:lang w:val="en-US"/>
              </w:rPr>
            </w:pPr>
            <w:r w:rsidRPr="00611000">
              <w:rPr>
                <w:sz w:val="18"/>
                <w:szCs w:val="18"/>
                <w:lang w:val="en-US"/>
              </w:rPr>
              <w:tab/>
              <w:t>&lt;addressee&gt;</w:t>
            </w:r>
          </w:p>
          <w:p w:rsidR="00461021" w:rsidRPr="00611000" w:rsidRDefault="00461021" w:rsidP="00D93576">
            <w:pPr>
              <w:rPr>
                <w:sz w:val="18"/>
                <w:szCs w:val="18"/>
                <w:lang w:val="en-US"/>
              </w:rPr>
            </w:pPr>
            <w:r w:rsidRPr="00611000">
              <w:rPr>
                <w:sz w:val="18"/>
                <w:szCs w:val="18"/>
                <w:lang w:val="en-US"/>
              </w:rPr>
              <w:tab/>
              <w:t xml:space="preserve">         &lt;CBENumber&gt;0316380841&lt;/CBENumber&gt;</w:t>
            </w:r>
          </w:p>
          <w:p w:rsidR="00461021" w:rsidRPr="00611000" w:rsidRDefault="00461021" w:rsidP="00D93576">
            <w:pPr>
              <w:rPr>
                <w:sz w:val="18"/>
                <w:szCs w:val="18"/>
                <w:lang w:val="en-US"/>
              </w:rPr>
            </w:pPr>
            <w:r w:rsidRPr="00611000">
              <w:rPr>
                <w:sz w:val="18"/>
                <w:szCs w:val="18"/>
                <w:lang w:val="en-US"/>
              </w:rPr>
              <w:tab/>
              <w:t>&lt;/addressee&gt;</w:t>
            </w:r>
          </w:p>
          <w:p w:rsidR="00461021" w:rsidRPr="00A3143A" w:rsidRDefault="00461021" w:rsidP="00D93576">
            <w:pPr>
              <w:rPr>
                <w:sz w:val="18"/>
                <w:szCs w:val="18"/>
              </w:rPr>
            </w:pPr>
            <w:r w:rsidRPr="00611000">
              <w:rPr>
                <w:sz w:val="18"/>
                <w:szCs w:val="18"/>
                <w:lang w:val="en-US"/>
              </w:rPr>
              <w:tab/>
            </w:r>
            <w:r w:rsidRPr="00A3143A">
              <w:rPr>
                <w:sz w:val="18"/>
                <w:szCs w:val="18"/>
              </w:rPr>
              <w:t>&lt;environment&gt;A&lt;/environment&gt;</w:t>
            </w:r>
          </w:p>
          <w:p w:rsidR="00461021" w:rsidRPr="00A3143A" w:rsidRDefault="00461021" w:rsidP="00D93576">
            <w:pPr>
              <w:rPr>
                <w:sz w:val="18"/>
                <w:szCs w:val="18"/>
              </w:rPr>
            </w:pPr>
            <w:r w:rsidRPr="00A3143A">
              <w:rPr>
                <w:sz w:val="18"/>
                <w:szCs w:val="18"/>
              </w:rPr>
              <w:tab/>
              <w:t>&lt;applicationCode&gt;</w:t>
            </w:r>
            <w:r w:rsidRPr="00A3143A">
              <w:rPr>
                <w:i/>
                <w:sz w:val="18"/>
                <w:szCs w:val="18"/>
              </w:rPr>
              <w:t>CareerBreak</w:t>
            </w:r>
            <w:r w:rsidRPr="00A3143A">
              <w:rPr>
                <w:sz w:val="18"/>
                <w:szCs w:val="18"/>
              </w:rPr>
              <w:t>&lt;/applicationCode&gt;</w:t>
            </w:r>
          </w:p>
          <w:p w:rsidR="00461021" w:rsidRPr="00611000" w:rsidRDefault="00461021" w:rsidP="00D93576">
            <w:pPr>
              <w:rPr>
                <w:sz w:val="18"/>
                <w:szCs w:val="18"/>
                <w:lang w:val="en-US"/>
              </w:rPr>
            </w:pPr>
            <w:r w:rsidRPr="00A3143A">
              <w:rPr>
                <w:sz w:val="18"/>
                <w:szCs w:val="18"/>
              </w:rPr>
              <w:tab/>
            </w:r>
            <w:r w:rsidRPr="00611000">
              <w:rPr>
                <w:sz w:val="18"/>
                <w:szCs w:val="18"/>
                <w:lang w:val="en-US"/>
              </w:rPr>
              <w:t>&lt;operationCode&gt;</w:t>
            </w:r>
            <w:r w:rsidRPr="00611000">
              <w:rPr>
                <w:i/>
                <w:sz w:val="18"/>
                <w:szCs w:val="18"/>
                <w:lang w:val="en-US"/>
              </w:rPr>
              <w:t>notifyCareerBreak</w:t>
            </w:r>
            <w:r w:rsidRPr="00611000">
              <w:rPr>
                <w:sz w:val="18"/>
                <w:szCs w:val="18"/>
                <w:lang w:val="en-US"/>
              </w:rPr>
              <w:t>&lt;/operationCode&gt;</w:t>
            </w:r>
          </w:p>
          <w:p w:rsidR="00461021" w:rsidRPr="00966664" w:rsidRDefault="00461021" w:rsidP="00D93576">
            <w:pPr>
              <w:rPr>
                <w:sz w:val="18"/>
                <w:szCs w:val="18"/>
                <w:lang w:val="en-US"/>
              </w:rPr>
            </w:pPr>
            <w:r w:rsidRPr="00611000">
              <w:rPr>
                <w:sz w:val="18"/>
                <w:szCs w:val="18"/>
                <w:lang w:val="en-US"/>
              </w:rPr>
              <w:t xml:space="preserve">          </w:t>
            </w:r>
            <w:r w:rsidRPr="00966664">
              <w:rPr>
                <w:sz w:val="18"/>
                <w:szCs w:val="18"/>
                <w:lang w:val="en-US"/>
              </w:rPr>
              <w:t>&lt;/metaData&gt;</w:t>
            </w:r>
          </w:p>
          <w:p w:rsidR="00461021" w:rsidRPr="00966664" w:rsidRDefault="00461021" w:rsidP="00D93576">
            <w:pPr>
              <w:rPr>
                <w:sz w:val="18"/>
                <w:szCs w:val="18"/>
                <w:lang w:val="en-US"/>
              </w:rPr>
            </w:pPr>
            <w:r w:rsidRPr="00966664">
              <w:rPr>
                <w:sz w:val="18"/>
                <w:szCs w:val="18"/>
                <w:lang w:val="en-US"/>
              </w:rPr>
              <w:t>(…)</w:t>
            </w:r>
          </w:p>
        </w:tc>
      </w:tr>
    </w:tbl>
    <w:p w:rsidR="00461021" w:rsidRPr="00966664" w:rsidRDefault="00461021" w:rsidP="00461021">
      <w:pPr>
        <w:rPr>
          <w:lang w:val="en-US"/>
        </w:rPr>
      </w:pPr>
    </w:p>
    <w:p w:rsidR="00461021" w:rsidRDefault="00461021" w:rsidP="00461021">
      <w:pPr>
        <w:pStyle w:val="Heading3"/>
      </w:pPr>
      <w:r>
        <w:t>Voucher – packagedLotFiles</w:t>
      </w:r>
    </w:p>
    <w:p w:rsidR="00461021" w:rsidRDefault="00461021" w:rsidP="00461021"/>
    <w:tbl>
      <w:tblPr>
        <w:tblStyle w:val="TableGrid"/>
        <w:tblW w:w="0" w:type="auto"/>
        <w:tblLook w:val="04A0" w:firstRow="1" w:lastRow="0" w:firstColumn="1" w:lastColumn="0" w:noHBand="0" w:noVBand="1"/>
      </w:tblPr>
      <w:tblGrid>
        <w:gridCol w:w="9060"/>
      </w:tblGrid>
      <w:tr w:rsidR="00461021" w:rsidTr="00D93576">
        <w:tc>
          <w:tcPr>
            <w:tcW w:w="9286" w:type="dxa"/>
          </w:tcPr>
          <w:p w:rsidR="00461021" w:rsidRPr="006166BA" w:rsidRDefault="00461021" w:rsidP="00D93576">
            <w:pPr>
              <w:rPr>
                <w:sz w:val="18"/>
                <w:szCs w:val="18"/>
                <w:lang w:val="en-US"/>
              </w:rPr>
            </w:pPr>
            <w:r w:rsidRPr="006166BA">
              <w:rPr>
                <w:sz w:val="18"/>
                <w:szCs w:val="18"/>
                <w:lang w:val="en-US"/>
              </w:rPr>
              <w:t>&lt;packagedLotFiles&gt;</w:t>
            </w:r>
          </w:p>
          <w:p w:rsidR="00461021" w:rsidRPr="006166BA" w:rsidRDefault="00461021" w:rsidP="00D93576">
            <w:pPr>
              <w:rPr>
                <w:sz w:val="18"/>
                <w:szCs w:val="18"/>
                <w:lang w:val="en-US"/>
              </w:rPr>
            </w:pPr>
            <w:r w:rsidRPr="006166BA">
              <w:rPr>
                <w:sz w:val="18"/>
                <w:szCs w:val="18"/>
                <w:lang w:val="en-US"/>
              </w:rPr>
              <w:t xml:space="preserve">       &lt;packagedLotFile&gt;</w:t>
            </w:r>
          </w:p>
          <w:p w:rsidR="00461021" w:rsidRPr="006166BA" w:rsidRDefault="00461021" w:rsidP="00D93576">
            <w:pPr>
              <w:rPr>
                <w:sz w:val="18"/>
                <w:szCs w:val="18"/>
                <w:lang w:val="en-US"/>
              </w:rPr>
            </w:pPr>
            <w:r w:rsidRPr="006166BA">
              <w:rPr>
                <w:sz w:val="18"/>
                <w:szCs w:val="18"/>
                <w:lang w:val="en-US"/>
              </w:rPr>
              <w:tab/>
              <w:t>&lt;lotFileName&gt;</w:t>
            </w:r>
            <w:r w:rsidRPr="006166BA">
              <w:rPr>
                <w:i/>
                <w:sz w:val="18"/>
                <w:szCs w:val="18"/>
                <w:lang w:val="en-US"/>
              </w:rPr>
              <w:t>pte</w:t>
            </w:r>
            <w:r w:rsidRPr="006166BA">
              <w:rPr>
                <w:sz w:val="18"/>
                <w:szCs w:val="18"/>
                <w:lang w:val="en-US"/>
              </w:rPr>
              <w:t>0316380841</w:t>
            </w:r>
            <w:r w:rsidRPr="006166BA">
              <w:rPr>
                <w:i/>
                <w:sz w:val="18"/>
                <w:szCs w:val="18"/>
                <w:lang w:val="en-US"/>
              </w:rPr>
              <w:t>-xml-d20160309uCareerBreakNoti0000000788.xm</w:t>
            </w:r>
            <w:r w:rsidRPr="006166BA">
              <w:rPr>
                <w:sz w:val="18"/>
                <w:szCs w:val="18"/>
                <w:lang w:val="en-US"/>
              </w:rPr>
              <w:t>l</w:t>
            </w:r>
          </w:p>
          <w:p w:rsidR="00461021" w:rsidRPr="006166BA" w:rsidRDefault="00461021" w:rsidP="00D93576">
            <w:pPr>
              <w:ind w:firstLine="708"/>
              <w:rPr>
                <w:sz w:val="18"/>
                <w:szCs w:val="18"/>
                <w:lang w:val="en-US"/>
              </w:rPr>
            </w:pPr>
            <w:r w:rsidRPr="006166BA">
              <w:rPr>
                <w:sz w:val="18"/>
                <w:szCs w:val="18"/>
                <w:lang w:val="en-US"/>
              </w:rPr>
              <w:t>&lt;/lotFileName&gt;</w:t>
            </w:r>
          </w:p>
          <w:p w:rsidR="00461021" w:rsidRPr="006166BA" w:rsidRDefault="00461021" w:rsidP="00D93576">
            <w:pPr>
              <w:rPr>
                <w:sz w:val="18"/>
                <w:szCs w:val="18"/>
                <w:lang w:val="en-US"/>
              </w:rPr>
            </w:pPr>
            <w:r w:rsidRPr="006166BA">
              <w:rPr>
                <w:sz w:val="18"/>
                <w:szCs w:val="18"/>
                <w:lang w:val="en-US"/>
              </w:rPr>
              <w:tab/>
              <w:t>&lt;compressedFileName&gt;</w:t>
            </w:r>
            <w:r w:rsidRPr="006166BA">
              <w:rPr>
                <w:i/>
                <w:sz w:val="18"/>
                <w:szCs w:val="18"/>
                <w:lang w:val="en-US"/>
              </w:rPr>
              <w:t>pte</w:t>
            </w:r>
            <w:r w:rsidRPr="006166BA">
              <w:rPr>
                <w:sz w:val="18"/>
                <w:szCs w:val="18"/>
                <w:lang w:val="en-US"/>
              </w:rPr>
              <w:t>0316380841</w:t>
            </w:r>
            <w:r w:rsidRPr="006166BA">
              <w:rPr>
                <w:i/>
                <w:sz w:val="18"/>
                <w:szCs w:val="18"/>
                <w:lang w:val="en-US"/>
              </w:rPr>
              <w:t>-xml-d20160309uCareerBreakNoti0000000788.xml.gz</w:t>
            </w:r>
          </w:p>
          <w:p w:rsidR="00461021" w:rsidRPr="006166BA" w:rsidRDefault="00461021" w:rsidP="00D93576">
            <w:pPr>
              <w:rPr>
                <w:sz w:val="18"/>
                <w:szCs w:val="18"/>
                <w:lang w:val="en-US"/>
              </w:rPr>
            </w:pPr>
            <w:r w:rsidRPr="006166BA">
              <w:rPr>
                <w:sz w:val="18"/>
                <w:szCs w:val="18"/>
                <w:lang w:val="en-US"/>
              </w:rPr>
              <w:t xml:space="preserve"> </w:t>
            </w:r>
            <w:r w:rsidRPr="006166BA">
              <w:rPr>
                <w:sz w:val="18"/>
                <w:szCs w:val="18"/>
                <w:lang w:val="en-US"/>
              </w:rPr>
              <w:tab/>
              <w:t>&lt;/compressedFileName&gt;</w:t>
            </w:r>
          </w:p>
          <w:p w:rsidR="00461021" w:rsidRPr="006166BA" w:rsidRDefault="00461021" w:rsidP="00D93576">
            <w:pPr>
              <w:rPr>
                <w:sz w:val="18"/>
                <w:szCs w:val="18"/>
                <w:lang w:val="en-US"/>
              </w:rPr>
            </w:pPr>
            <w:r w:rsidRPr="006166BA">
              <w:rPr>
                <w:sz w:val="18"/>
                <w:szCs w:val="18"/>
                <w:lang w:val="en-US"/>
              </w:rPr>
              <w:tab/>
              <w:t>&lt;timestamp&gt;2016-03-09T09:05:41.938&lt;/timestamp&gt;</w:t>
            </w:r>
          </w:p>
          <w:p w:rsidR="00461021" w:rsidRPr="006166BA" w:rsidRDefault="00461021" w:rsidP="00D93576">
            <w:pPr>
              <w:rPr>
                <w:sz w:val="18"/>
                <w:szCs w:val="18"/>
                <w:lang w:val="en-US"/>
              </w:rPr>
            </w:pPr>
            <w:r w:rsidRPr="006166BA">
              <w:rPr>
                <w:sz w:val="18"/>
                <w:szCs w:val="18"/>
                <w:lang w:val="en-US"/>
              </w:rPr>
              <w:tab/>
              <w:t>&lt;encoding&gt;UTF8&lt;/encoding&gt;</w:t>
            </w:r>
          </w:p>
          <w:p w:rsidR="00461021" w:rsidRPr="006166BA" w:rsidRDefault="00461021" w:rsidP="00D93576">
            <w:pPr>
              <w:rPr>
                <w:sz w:val="18"/>
                <w:szCs w:val="18"/>
                <w:lang w:val="en-US"/>
              </w:rPr>
            </w:pPr>
            <w:r w:rsidRPr="006166BA">
              <w:rPr>
                <w:sz w:val="18"/>
                <w:szCs w:val="18"/>
                <w:lang w:val="en-US"/>
              </w:rPr>
              <w:tab/>
              <w:t>&lt;messageStructure&gt;</w:t>
            </w:r>
          </w:p>
          <w:p w:rsidR="00461021" w:rsidRPr="006166BA" w:rsidRDefault="00461021" w:rsidP="00D93576">
            <w:pPr>
              <w:rPr>
                <w:sz w:val="18"/>
                <w:szCs w:val="18"/>
                <w:lang w:val="en-US"/>
              </w:rPr>
            </w:pPr>
            <w:r w:rsidRPr="006166BA">
              <w:rPr>
                <w:sz w:val="18"/>
                <w:szCs w:val="18"/>
                <w:lang w:val="en-US"/>
              </w:rPr>
              <w:tab/>
              <w:t xml:space="preserve">            &lt;patternLength&gt;variable&lt;/patternLength&gt;</w:t>
            </w:r>
          </w:p>
          <w:p w:rsidR="00461021" w:rsidRPr="006166BA" w:rsidRDefault="00461021" w:rsidP="00D93576">
            <w:pPr>
              <w:rPr>
                <w:sz w:val="18"/>
                <w:szCs w:val="18"/>
                <w:lang w:val="en-US"/>
              </w:rPr>
            </w:pPr>
            <w:r w:rsidRPr="006166BA">
              <w:rPr>
                <w:sz w:val="18"/>
                <w:szCs w:val="18"/>
                <w:lang w:val="en-US"/>
              </w:rPr>
              <w:tab/>
              <w:t xml:space="preserve">            &lt;syntax&gt;XML&lt;/syntax&gt;</w:t>
            </w:r>
          </w:p>
          <w:p w:rsidR="00461021" w:rsidRPr="006166BA" w:rsidRDefault="00461021" w:rsidP="00D93576">
            <w:pPr>
              <w:rPr>
                <w:sz w:val="18"/>
                <w:szCs w:val="18"/>
                <w:lang w:val="en-US"/>
              </w:rPr>
            </w:pPr>
            <w:r w:rsidRPr="006166BA">
              <w:rPr>
                <w:sz w:val="18"/>
                <w:szCs w:val="18"/>
                <w:lang w:val="en-US"/>
              </w:rPr>
              <w:tab/>
              <w:t>&lt;/messageStructure&gt;</w:t>
            </w:r>
          </w:p>
          <w:p w:rsidR="00461021" w:rsidRPr="006166BA" w:rsidRDefault="00461021" w:rsidP="00D93576">
            <w:pPr>
              <w:rPr>
                <w:sz w:val="18"/>
                <w:szCs w:val="18"/>
                <w:lang w:val="en-US"/>
              </w:rPr>
            </w:pPr>
            <w:r w:rsidRPr="006166BA">
              <w:rPr>
                <w:sz w:val="18"/>
                <w:szCs w:val="18"/>
                <w:lang w:val="en-US"/>
              </w:rPr>
              <w:tab/>
              <w:t>&lt;integrity&gt;</w:t>
            </w:r>
          </w:p>
          <w:p w:rsidR="00461021" w:rsidRPr="006166BA" w:rsidRDefault="00461021" w:rsidP="00D93576">
            <w:pPr>
              <w:rPr>
                <w:sz w:val="18"/>
                <w:szCs w:val="18"/>
                <w:lang w:val="en-US"/>
              </w:rPr>
            </w:pPr>
            <w:r w:rsidRPr="006166BA">
              <w:rPr>
                <w:sz w:val="18"/>
                <w:szCs w:val="18"/>
                <w:lang w:val="en-US"/>
              </w:rPr>
              <w:tab/>
              <w:t xml:space="preserve">             &lt;integrityCheck&gt;</w:t>
            </w:r>
          </w:p>
          <w:p w:rsidR="00461021" w:rsidRPr="006166BA" w:rsidRDefault="00461021" w:rsidP="00D93576">
            <w:pPr>
              <w:rPr>
                <w:sz w:val="18"/>
                <w:szCs w:val="18"/>
                <w:lang w:val="en-US"/>
              </w:rPr>
            </w:pPr>
            <w:r w:rsidRPr="006166BA">
              <w:rPr>
                <w:sz w:val="18"/>
                <w:szCs w:val="18"/>
                <w:lang w:val="en-US"/>
              </w:rPr>
              <w:tab/>
            </w:r>
            <w:r w:rsidRPr="006166BA">
              <w:rPr>
                <w:sz w:val="18"/>
                <w:szCs w:val="18"/>
                <w:lang w:val="en-US"/>
              </w:rPr>
              <w:tab/>
              <w:t xml:space="preserve">  &lt;integrityMethod&gt;MD5&lt;/integrityMethod&gt;</w:t>
            </w:r>
          </w:p>
          <w:p w:rsidR="00461021" w:rsidRDefault="00461021" w:rsidP="00D93576">
            <w:pPr>
              <w:rPr>
                <w:sz w:val="18"/>
                <w:szCs w:val="18"/>
                <w:lang w:val="en-US"/>
              </w:rPr>
            </w:pPr>
            <w:r w:rsidRPr="006166BA">
              <w:rPr>
                <w:sz w:val="18"/>
                <w:szCs w:val="18"/>
                <w:lang w:val="en-US"/>
              </w:rPr>
              <w:tab/>
            </w:r>
            <w:r w:rsidRPr="006166BA">
              <w:rPr>
                <w:sz w:val="18"/>
                <w:szCs w:val="18"/>
                <w:lang w:val="en-US"/>
              </w:rPr>
              <w:tab/>
              <w:t xml:space="preserve">  &lt;value&gt;71871953ba52f9c25b912fb83f7049ea&lt;/value&gt;</w:t>
            </w:r>
          </w:p>
          <w:p w:rsidR="00461021" w:rsidRPr="006166BA" w:rsidRDefault="00461021" w:rsidP="00D93576">
            <w:pPr>
              <w:rPr>
                <w:sz w:val="18"/>
                <w:szCs w:val="18"/>
                <w:lang w:val="en-US"/>
              </w:rPr>
            </w:pPr>
            <w:r w:rsidRPr="006166BA">
              <w:rPr>
                <w:sz w:val="18"/>
                <w:szCs w:val="18"/>
                <w:lang w:val="en-US"/>
              </w:rPr>
              <w:tab/>
              <w:t xml:space="preserve">              &lt;/integrityCheck&gt;</w:t>
            </w:r>
          </w:p>
          <w:p w:rsidR="00461021" w:rsidRPr="006166BA" w:rsidRDefault="00461021" w:rsidP="00D93576">
            <w:pPr>
              <w:rPr>
                <w:sz w:val="18"/>
                <w:szCs w:val="18"/>
                <w:lang w:val="en-US"/>
              </w:rPr>
            </w:pPr>
            <w:r w:rsidRPr="006166BA">
              <w:rPr>
                <w:sz w:val="18"/>
                <w:szCs w:val="18"/>
                <w:lang w:val="en-US"/>
              </w:rPr>
              <w:tab/>
              <w:t>&lt;/integrity&gt;</w:t>
            </w:r>
          </w:p>
          <w:p w:rsidR="00461021" w:rsidRPr="006166BA" w:rsidRDefault="00461021" w:rsidP="00D93576">
            <w:pPr>
              <w:rPr>
                <w:sz w:val="18"/>
                <w:szCs w:val="18"/>
              </w:rPr>
            </w:pPr>
            <w:r w:rsidRPr="006166BA">
              <w:rPr>
                <w:sz w:val="18"/>
                <w:szCs w:val="18"/>
                <w:lang w:val="en-US"/>
              </w:rPr>
              <w:t xml:space="preserve">       </w:t>
            </w:r>
            <w:r w:rsidRPr="006166BA">
              <w:rPr>
                <w:sz w:val="18"/>
                <w:szCs w:val="18"/>
              </w:rPr>
              <w:t>&lt;/packagedLotFile&gt;</w:t>
            </w:r>
          </w:p>
          <w:p w:rsidR="00461021" w:rsidRDefault="00461021" w:rsidP="00D93576">
            <w:r w:rsidRPr="006166BA">
              <w:rPr>
                <w:sz w:val="18"/>
                <w:szCs w:val="18"/>
              </w:rPr>
              <w:t xml:space="preserve">       (…)</w:t>
            </w:r>
          </w:p>
        </w:tc>
      </w:tr>
    </w:tbl>
    <w:p w:rsidR="00461021" w:rsidRDefault="00461021" w:rsidP="00461021"/>
    <w:p w:rsidR="00461021" w:rsidRDefault="00461021" w:rsidP="00461021">
      <w:pPr>
        <w:pStyle w:val="Heading2"/>
        <w:rPr>
          <w:lang w:val="en-US"/>
        </w:rPr>
      </w:pPr>
      <w:r>
        <w:rPr>
          <w:lang w:val="en-US"/>
        </w:rPr>
        <w:t>Description des codes WSE</w:t>
      </w:r>
    </w:p>
    <w:p w:rsidR="00461021" w:rsidRDefault="00461021" w:rsidP="00461021">
      <w:pPr>
        <w:rPr>
          <w:lang w:val="en-US"/>
        </w:rPr>
      </w:pPr>
    </w:p>
    <w:p w:rsidR="00461021" w:rsidRDefault="00461021" w:rsidP="00461021">
      <w:pPr>
        <w:pStyle w:val="Heading3"/>
        <w:rPr>
          <w:i/>
          <w:color w:val="000000"/>
          <w:lang w:val="en-US" w:eastAsia="en-US"/>
        </w:rPr>
      </w:pPr>
      <w:r>
        <w:rPr>
          <w:color w:val="000000"/>
          <w:lang w:val="en-US" w:eastAsia="en-US"/>
        </w:rPr>
        <w:t xml:space="preserve">Pour l’élément </w:t>
      </w:r>
      <w:r w:rsidRPr="003667FA">
        <w:rPr>
          <w:i/>
          <w:color w:val="000000"/>
          <w:lang w:val="en-US" w:eastAsia="en-US"/>
        </w:rPr>
        <w:t>reason</w:t>
      </w:r>
    </w:p>
    <w:p w:rsidR="00461021" w:rsidRDefault="00461021" w:rsidP="00461021">
      <w:pPr>
        <w:rPr>
          <w:lang w:val="en-US" w:eastAsia="en-US"/>
        </w:rPr>
      </w:pPr>
    </w:p>
    <w:p w:rsidR="00461021" w:rsidRPr="00FF0FE4" w:rsidRDefault="00461021" w:rsidP="00461021">
      <w:pPr>
        <w:autoSpaceDE w:val="0"/>
        <w:autoSpaceDN w:val="0"/>
        <w:adjustRightInd w:val="0"/>
        <w:spacing w:before="240"/>
        <w:ind w:left="720"/>
        <w:jc w:val="left"/>
        <w:rPr>
          <w:rFonts w:ascii="Calibri" w:hAnsi="Calibri" w:cs="Calibri"/>
          <w:lang w:val="nl-NL" w:eastAsia="en-US"/>
        </w:rPr>
      </w:pPr>
      <w:r w:rsidRPr="00FF0FE4">
        <w:rPr>
          <w:rFonts w:ascii="Calibri" w:hAnsi="Calibri" w:cs="Calibri"/>
          <w:lang w:val="nl-NL" w:eastAsia="en-US"/>
        </w:rPr>
        <w:t>5 = Onderbreking om voor een kind te zorgen tot en met de leeftijd van twaalf jaar;</w:t>
      </w:r>
    </w:p>
    <w:p w:rsidR="00461021" w:rsidRPr="00FF0FE4" w:rsidRDefault="00461021" w:rsidP="00461021">
      <w:pPr>
        <w:autoSpaceDE w:val="0"/>
        <w:autoSpaceDN w:val="0"/>
        <w:adjustRightInd w:val="0"/>
        <w:spacing w:before="240"/>
        <w:ind w:left="720"/>
        <w:jc w:val="left"/>
        <w:rPr>
          <w:rFonts w:ascii="Calibri" w:hAnsi="Calibri" w:cs="Calibri"/>
          <w:lang w:val="nl-NL" w:eastAsia="en-US"/>
        </w:rPr>
      </w:pPr>
      <w:r w:rsidRPr="00FF0FE4">
        <w:rPr>
          <w:rFonts w:ascii="Calibri" w:hAnsi="Calibri" w:cs="Calibri"/>
          <w:lang w:val="nl-NL" w:eastAsia="en-US"/>
        </w:rPr>
        <w:lastRenderedPageBreak/>
        <w:t>6 = Onderbreking om bijstand of verzorging te verlenen aan een zwaar ziek gezins- of familielid;</w:t>
      </w:r>
    </w:p>
    <w:p w:rsidR="00461021" w:rsidRPr="00FF0FE4" w:rsidRDefault="00461021" w:rsidP="00461021">
      <w:pPr>
        <w:autoSpaceDE w:val="0"/>
        <w:autoSpaceDN w:val="0"/>
        <w:adjustRightInd w:val="0"/>
        <w:spacing w:before="240"/>
        <w:ind w:left="720"/>
        <w:jc w:val="left"/>
        <w:rPr>
          <w:rFonts w:ascii="Calibri" w:hAnsi="Calibri" w:cs="Calibri"/>
          <w:lang w:val="nl-NL" w:eastAsia="en-US"/>
        </w:rPr>
      </w:pPr>
      <w:r w:rsidRPr="00FF0FE4">
        <w:rPr>
          <w:rFonts w:ascii="Calibri" w:hAnsi="Calibri" w:cs="Calibri"/>
          <w:lang w:val="nl-NL" w:eastAsia="en-US"/>
        </w:rPr>
        <w:t>7 = Onderbreking om palliatieve verzorging te verlenen;</w:t>
      </w:r>
    </w:p>
    <w:p w:rsidR="00461021" w:rsidRPr="00FF0FE4" w:rsidRDefault="00461021" w:rsidP="00461021">
      <w:pPr>
        <w:autoSpaceDE w:val="0"/>
        <w:autoSpaceDN w:val="0"/>
        <w:adjustRightInd w:val="0"/>
        <w:spacing w:before="240"/>
        <w:ind w:left="720"/>
        <w:jc w:val="left"/>
        <w:rPr>
          <w:rFonts w:ascii="Calibri" w:hAnsi="Calibri" w:cs="Calibri"/>
          <w:lang w:val="nl-NL" w:eastAsia="en-US"/>
        </w:rPr>
      </w:pPr>
      <w:r w:rsidRPr="00FF0FE4">
        <w:rPr>
          <w:rFonts w:ascii="Calibri" w:hAnsi="Calibri" w:cs="Calibri"/>
          <w:lang w:val="nl-NL" w:eastAsia="en-US"/>
        </w:rPr>
        <w:t>8 = Onderbreking om zorg te dragen voor een kind met een handicap;</w:t>
      </w:r>
    </w:p>
    <w:p w:rsidR="00461021" w:rsidRPr="00FF0FE4" w:rsidRDefault="00461021" w:rsidP="00461021">
      <w:pPr>
        <w:autoSpaceDE w:val="0"/>
        <w:autoSpaceDN w:val="0"/>
        <w:adjustRightInd w:val="0"/>
        <w:spacing w:before="240"/>
        <w:ind w:left="720"/>
        <w:jc w:val="left"/>
        <w:rPr>
          <w:rFonts w:ascii="Calibri" w:hAnsi="Calibri" w:cs="Calibri"/>
          <w:lang w:val="nl-NL" w:eastAsia="en-US"/>
        </w:rPr>
      </w:pPr>
      <w:r w:rsidRPr="00FF0FE4">
        <w:rPr>
          <w:rFonts w:ascii="Calibri" w:hAnsi="Calibri" w:cs="Calibri"/>
          <w:lang w:val="nl-NL" w:eastAsia="en-US"/>
        </w:rPr>
        <w:t>9 = Onderbreking om een opleiding te volgen</w:t>
      </w:r>
    </w:p>
    <w:p w:rsidR="00461021" w:rsidRPr="001C76CC" w:rsidRDefault="00461021" w:rsidP="00461021">
      <w:pPr>
        <w:rPr>
          <w:lang w:val="nl-NL" w:eastAsia="en-US"/>
        </w:rPr>
      </w:pPr>
    </w:p>
    <w:p w:rsidR="00461021" w:rsidRDefault="00461021" w:rsidP="00461021">
      <w:pPr>
        <w:pStyle w:val="Heading3"/>
        <w:rPr>
          <w:i/>
          <w:color w:val="000000"/>
          <w:lang w:val="en-US" w:eastAsia="en-US"/>
        </w:rPr>
      </w:pPr>
      <w:r>
        <w:rPr>
          <w:lang w:eastAsia="en-US"/>
        </w:rPr>
        <w:t xml:space="preserve">Pour l’élément </w:t>
      </w:r>
      <w:r w:rsidRPr="003667FA">
        <w:rPr>
          <w:i/>
          <w:color w:val="000000"/>
          <w:lang w:val="en-US" w:eastAsia="en-US"/>
        </w:rPr>
        <w:t>workingRatioCode</w:t>
      </w:r>
    </w:p>
    <w:p w:rsidR="00461021" w:rsidRPr="00FF0FE4" w:rsidRDefault="00461021" w:rsidP="00461021">
      <w:pPr>
        <w:autoSpaceDE w:val="0"/>
        <w:autoSpaceDN w:val="0"/>
        <w:adjustRightInd w:val="0"/>
        <w:spacing w:before="240"/>
        <w:ind w:left="720"/>
        <w:jc w:val="left"/>
        <w:rPr>
          <w:rFonts w:ascii="Calibri" w:hAnsi="Calibri" w:cs="Calibri"/>
          <w:lang w:val="nl-NL" w:eastAsia="en-US"/>
        </w:rPr>
      </w:pPr>
      <w:r w:rsidRPr="00FF0FE4">
        <w:rPr>
          <w:rFonts w:ascii="Calibri" w:hAnsi="Calibri" w:cs="Calibri"/>
          <w:lang w:val="nl-NL" w:eastAsia="en-US"/>
        </w:rPr>
        <w:t xml:space="preserve">1 = Volledige onderbreking (de bestaande code 1 kan gebruikt worden) </w:t>
      </w:r>
    </w:p>
    <w:p w:rsidR="00461021" w:rsidRPr="00FF0FE4" w:rsidRDefault="00461021" w:rsidP="00461021">
      <w:pPr>
        <w:autoSpaceDE w:val="0"/>
        <w:autoSpaceDN w:val="0"/>
        <w:adjustRightInd w:val="0"/>
        <w:spacing w:before="240"/>
        <w:ind w:left="708"/>
        <w:jc w:val="left"/>
        <w:rPr>
          <w:rFonts w:ascii="Calibri" w:hAnsi="Calibri" w:cs="Calibri"/>
          <w:lang w:val="nl-NL" w:eastAsia="en-US"/>
        </w:rPr>
      </w:pPr>
      <w:r w:rsidRPr="00FF0FE4">
        <w:rPr>
          <w:rFonts w:ascii="Calibri" w:hAnsi="Calibri" w:cs="Calibri"/>
          <w:lang w:val="nl-NL" w:eastAsia="en-US"/>
        </w:rPr>
        <w:t>5 = Vermindering van de voordelen, vermindering 1/5 (de bestaande code 5 kan gebruikt worden)</w:t>
      </w:r>
    </w:p>
    <w:p w:rsidR="00461021" w:rsidRPr="00FF0FE4" w:rsidRDefault="00461021" w:rsidP="00461021">
      <w:pPr>
        <w:ind w:left="708"/>
        <w:rPr>
          <w:lang w:val="nl-NL" w:eastAsia="en-US"/>
        </w:rPr>
      </w:pPr>
      <w:r w:rsidRPr="00FF0FE4">
        <w:rPr>
          <w:rFonts w:ascii="Calibri" w:hAnsi="Calibri" w:cs="Calibri"/>
          <w:lang w:val="nl-NL" w:eastAsia="en-US"/>
        </w:rPr>
        <w:t>7 = Vermindering van de voordelen, vermindering tot ½ van een normale voltijdse arbeidsregeling (nieuwe code)</w:t>
      </w:r>
    </w:p>
    <w:p w:rsidR="001C76CC" w:rsidRPr="001C76CC" w:rsidRDefault="001C76CC" w:rsidP="001C76CC">
      <w:pPr>
        <w:ind w:left="708"/>
        <w:rPr>
          <w:lang w:val="nl-NL" w:eastAsia="en-US"/>
        </w:rPr>
      </w:pPr>
      <w:bookmarkStart w:id="2" w:name="_Toc189990047"/>
      <w:bookmarkStart w:id="3" w:name="_Toc379450631"/>
      <w:bookmarkStart w:id="4" w:name="_Toc379451726"/>
      <w:bookmarkStart w:id="5" w:name="_Toc379450632"/>
      <w:bookmarkStart w:id="6" w:name="_Toc379451727"/>
      <w:bookmarkStart w:id="7" w:name="_Toc202927668"/>
      <w:bookmarkStart w:id="8" w:name="_Toc202951141"/>
      <w:bookmarkStart w:id="9" w:name="_Toc202951255"/>
      <w:bookmarkStart w:id="10" w:name="_Toc202927669"/>
      <w:bookmarkStart w:id="11" w:name="_Toc202951142"/>
      <w:bookmarkStart w:id="12" w:name="_Toc202951256"/>
      <w:bookmarkStart w:id="13" w:name="_Toc202927670"/>
      <w:bookmarkStart w:id="14" w:name="_Toc202951143"/>
      <w:bookmarkStart w:id="15" w:name="_Toc202951257"/>
      <w:bookmarkStart w:id="16" w:name="_Toc202778929"/>
      <w:bookmarkStart w:id="17" w:name="_Toc202927671"/>
      <w:bookmarkStart w:id="18" w:name="_Toc202951144"/>
      <w:bookmarkStart w:id="19" w:name="_Toc202951258"/>
      <w:bookmarkStart w:id="20" w:name="_Toc202778930"/>
      <w:bookmarkStart w:id="21" w:name="_Toc202927672"/>
      <w:bookmarkStart w:id="22" w:name="_Toc202951145"/>
      <w:bookmarkStart w:id="23" w:name="_Toc202951259"/>
      <w:bookmarkStart w:id="24" w:name="_Toc202778931"/>
      <w:bookmarkStart w:id="25" w:name="_Toc202927673"/>
      <w:bookmarkStart w:id="26" w:name="_Toc202951146"/>
      <w:bookmarkStart w:id="27" w:name="_Toc202951260"/>
      <w:bookmarkStart w:id="28" w:name="_Toc202778932"/>
      <w:bookmarkStart w:id="29" w:name="_Toc202927674"/>
      <w:bookmarkStart w:id="30" w:name="_Toc202951147"/>
      <w:bookmarkStart w:id="31" w:name="_Toc202951261"/>
      <w:bookmarkStart w:id="32" w:name="_Toc202778934"/>
      <w:bookmarkStart w:id="33" w:name="_Toc202927676"/>
      <w:bookmarkStart w:id="34" w:name="_Toc202951149"/>
      <w:bookmarkStart w:id="35" w:name="_Toc202951263"/>
      <w:bookmarkStart w:id="36" w:name="_Toc202778935"/>
      <w:bookmarkStart w:id="37" w:name="_Toc202927677"/>
      <w:bookmarkStart w:id="38" w:name="_Toc202951150"/>
      <w:bookmarkStart w:id="39" w:name="_Toc202951264"/>
      <w:bookmarkStart w:id="40" w:name="_Toc202778938"/>
      <w:bookmarkStart w:id="41" w:name="_Toc202927680"/>
      <w:bookmarkStart w:id="42" w:name="_Toc202951153"/>
      <w:bookmarkStart w:id="43" w:name="_Toc202951267"/>
      <w:bookmarkStart w:id="44" w:name="_Toc202778939"/>
      <w:bookmarkStart w:id="45" w:name="_Toc202927681"/>
      <w:bookmarkStart w:id="46" w:name="_Toc202951154"/>
      <w:bookmarkStart w:id="47" w:name="_Toc202951268"/>
      <w:bookmarkStart w:id="48" w:name="_Toc194906260"/>
      <w:bookmarkStart w:id="49" w:name="_Toc194906483"/>
      <w:bookmarkStart w:id="50" w:name="_Toc194906262"/>
      <w:bookmarkStart w:id="51" w:name="_Toc194906485"/>
      <w:bookmarkStart w:id="52" w:name="_Toc194906263"/>
      <w:bookmarkStart w:id="53" w:name="_Toc194906486"/>
      <w:bookmarkStart w:id="54" w:name="_Toc194906268"/>
      <w:bookmarkStart w:id="55" w:name="_Toc194906491"/>
      <w:bookmarkStart w:id="56" w:name="_Toc194906270"/>
      <w:bookmarkStart w:id="57" w:name="_Toc194906493"/>
      <w:bookmarkStart w:id="58" w:name="_Toc194906272"/>
      <w:bookmarkStart w:id="59" w:name="_Toc194906495"/>
      <w:bookmarkStart w:id="60" w:name="_Toc194906274"/>
      <w:bookmarkStart w:id="61" w:name="_Toc194906497"/>
      <w:bookmarkStart w:id="62" w:name="_Toc194906277"/>
      <w:bookmarkStart w:id="63" w:name="_Toc194906500"/>
      <w:bookmarkStart w:id="64" w:name="_Toc194906279"/>
      <w:bookmarkStart w:id="65" w:name="_Toc194906502"/>
      <w:bookmarkStart w:id="66" w:name="_Toc194906280"/>
      <w:bookmarkStart w:id="67" w:name="_Toc194906503"/>
      <w:bookmarkStart w:id="68" w:name="_Toc194906282"/>
      <w:bookmarkStart w:id="69" w:name="_Toc194906505"/>
      <w:bookmarkStart w:id="70" w:name="_Toc194906284"/>
      <w:bookmarkStart w:id="71" w:name="_Toc194906507"/>
      <w:bookmarkStart w:id="72" w:name="_Toc194906285"/>
      <w:bookmarkStart w:id="73" w:name="_Toc194906508"/>
      <w:bookmarkStart w:id="74" w:name="_Toc194906286"/>
      <w:bookmarkStart w:id="75" w:name="_Toc194906509"/>
      <w:bookmarkStart w:id="76" w:name="_Toc194906288"/>
      <w:bookmarkStart w:id="77" w:name="_Toc194906511"/>
      <w:bookmarkStart w:id="78" w:name="_Toc190580149"/>
      <w:bookmarkStart w:id="79" w:name="_Toc190580150"/>
      <w:bookmarkStart w:id="80" w:name="_Toc190580155"/>
      <w:bookmarkStart w:id="81" w:name="_Toc190580156"/>
      <w:bookmarkStart w:id="82" w:name="_Toc189995740"/>
      <w:bookmarkStart w:id="83" w:name="_Toc189995741"/>
      <w:bookmarkStart w:id="84" w:name="_Toc189995742"/>
      <w:bookmarkStart w:id="85" w:name="_Toc189995744"/>
      <w:bookmarkStart w:id="86" w:name="_Toc189995746"/>
      <w:bookmarkStart w:id="87" w:name="_Toc189995758"/>
      <w:bookmarkStart w:id="88" w:name="_Toc189995759"/>
      <w:bookmarkStart w:id="89" w:name="_Toc189995761"/>
      <w:bookmarkStart w:id="90" w:name="_Toc189380429"/>
      <w:bookmarkStart w:id="91" w:name="_Toc189453377"/>
      <w:bookmarkStart w:id="92" w:name="_Toc189990063"/>
      <w:bookmarkStart w:id="93" w:name="_Toc189380431"/>
      <w:bookmarkStart w:id="94" w:name="_Toc189453379"/>
      <w:bookmarkStart w:id="95" w:name="_Toc189990065"/>
      <w:bookmarkStart w:id="96" w:name="_Toc189380433"/>
      <w:bookmarkStart w:id="97" w:name="_Toc189453381"/>
      <w:bookmarkStart w:id="98" w:name="_Toc189990067"/>
      <w:bookmarkStart w:id="99" w:name="_Toc189380434"/>
      <w:bookmarkStart w:id="100" w:name="_Toc189453382"/>
      <w:bookmarkStart w:id="101" w:name="_Toc189990068"/>
      <w:bookmarkStart w:id="102" w:name="_Toc189380435"/>
      <w:bookmarkStart w:id="103" w:name="_Toc189453383"/>
      <w:bookmarkStart w:id="104" w:name="_Toc189990069"/>
      <w:bookmarkStart w:id="105" w:name="_Toc189380436"/>
      <w:bookmarkStart w:id="106" w:name="_Toc189453384"/>
      <w:bookmarkStart w:id="107" w:name="_Toc189990070"/>
      <w:bookmarkStart w:id="108" w:name="_Toc189380437"/>
      <w:bookmarkStart w:id="109" w:name="_Toc189453385"/>
      <w:bookmarkStart w:id="110" w:name="_Toc189990071"/>
      <w:bookmarkStart w:id="111" w:name="_Toc189380438"/>
      <w:bookmarkStart w:id="112" w:name="_Toc189453386"/>
      <w:bookmarkStart w:id="113" w:name="_Toc189990072"/>
      <w:bookmarkStart w:id="114" w:name="_Toc189380439"/>
      <w:bookmarkStart w:id="115" w:name="_Toc189453387"/>
      <w:bookmarkStart w:id="116" w:name="_Toc189990073"/>
      <w:bookmarkStart w:id="117" w:name="_Toc189380440"/>
      <w:bookmarkStart w:id="118" w:name="_Toc189453388"/>
      <w:bookmarkStart w:id="119" w:name="_Toc189990074"/>
      <w:bookmarkStart w:id="120" w:name="_Toc189380441"/>
      <w:bookmarkStart w:id="121" w:name="_Toc189453389"/>
      <w:bookmarkStart w:id="122" w:name="_Toc189990075"/>
      <w:bookmarkStart w:id="123" w:name="_Toc189380443"/>
      <w:bookmarkStart w:id="124" w:name="_Toc189453391"/>
      <w:bookmarkStart w:id="125" w:name="_Toc189990077"/>
      <w:bookmarkStart w:id="126" w:name="_Toc189380448"/>
      <w:bookmarkStart w:id="127" w:name="_Toc189453396"/>
      <w:bookmarkStart w:id="128" w:name="_Toc189990082"/>
      <w:bookmarkStart w:id="129" w:name="_Toc189380449"/>
      <w:bookmarkStart w:id="130" w:name="_Toc189453397"/>
      <w:bookmarkStart w:id="131" w:name="_Toc189990083"/>
      <w:bookmarkStart w:id="132" w:name="_Toc189380469"/>
      <w:bookmarkStart w:id="133" w:name="_Toc189453417"/>
      <w:bookmarkStart w:id="134" w:name="_Toc189990103"/>
      <w:bookmarkStart w:id="135" w:name="_Toc189380470"/>
      <w:bookmarkStart w:id="136" w:name="_Toc189453418"/>
      <w:bookmarkStart w:id="137" w:name="_Toc189990104"/>
      <w:bookmarkStart w:id="138" w:name="_Toc189380472"/>
      <w:bookmarkStart w:id="139" w:name="_Toc189453420"/>
      <w:bookmarkStart w:id="140" w:name="_Toc189990106"/>
      <w:bookmarkStart w:id="141" w:name="_Toc189380473"/>
      <w:bookmarkStart w:id="142" w:name="_Toc189453421"/>
      <w:bookmarkStart w:id="143" w:name="_Toc189990107"/>
      <w:bookmarkStart w:id="144" w:name="_Toc189380474"/>
      <w:bookmarkStart w:id="145" w:name="_Toc189453422"/>
      <w:bookmarkStart w:id="146" w:name="_Toc189990108"/>
      <w:bookmarkStart w:id="147" w:name="_Toc188955215"/>
      <w:bookmarkStart w:id="148" w:name="_Toc204054422"/>
      <w:bookmarkStart w:id="149" w:name="_Toc202951166"/>
      <w:bookmarkStart w:id="150" w:name="_Toc202951280"/>
      <w:bookmarkStart w:id="151" w:name="_Toc202951167"/>
      <w:bookmarkStart w:id="152" w:name="_Toc202951281"/>
      <w:bookmarkStart w:id="153" w:name="_Toc202951204"/>
      <w:bookmarkStart w:id="154" w:name="_Toc202951318"/>
      <w:bookmarkStart w:id="155" w:name="_Toc202951206"/>
      <w:bookmarkStart w:id="156" w:name="_Toc202951320"/>
      <w:bookmarkStart w:id="157" w:name="_Toc202951207"/>
      <w:bookmarkStart w:id="158" w:name="_Toc202951321"/>
      <w:bookmarkStart w:id="159" w:name="_Toc202951208"/>
      <w:bookmarkStart w:id="160" w:name="_Toc202951322"/>
      <w:bookmarkStart w:id="161" w:name="_Toc202951222"/>
      <w:bookmarkStart w:id="162" w:name="_Toc202951336"/>
      <w:bookmarkStart w:id="163" w:name="_Toc202951223"/>
      <w:bookmarkStart w:id="164" w:name="_Toc202951337"/>
      <w:bookmarkStart w:id="165" w:name="_Toc202951224"/>
      <w:bookmarkStart w:id="166" w:name="_Toc202951338"/>
      <w:bookmarkStart w:id="167" w:name="_Toc202951228"/>
      <w:bookmarkStart w:id="168" w:name="_Toc202951342"/>
      <w:bookmarkStart w:id="169" w:name="_Toc202951232"/>
      <w:bookmarkStart w:id="170" w:name="_Toc202951346"/>
      <w:bookmarkStart w:id="171" w:name="_Toc202951233"/>
      <w:bookmarkStart w:id="172" w:name="_Toc202951347"/>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sectPr w:rsidR="001C76CC" w:rsidRPr="001C76CC" w:rsidSect="00A06181">
      <w:headerReference w:type="even" r:id="rId20"/>
      <w:headerReference w:type="first" r:id="rId21"/>
      <w:footnotePr>
        <w:numRestart w:val="eachPage"/>
      </w:footnotePr>
      <w:type w:val="continuous"/>
      <w:pgSz w:w="11906" w:h="16838" w:code="9"/>
      <w:pgMar w:top="1418" w:right="1418" w:bottom="9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73" w:rsidRDefault="00547973">
      <w:r>
        <w:separator/>
      </w:r>
    </w:p>
  </w:endnote>
  <w:endnote w:type="continuationSeparator" w:id="0">
    <w:p w:rsidR="00547973" w:rsidRDefault="0054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6" w:rsidRPr="00643DB7" w:rsidRDefault="00D93576">
    <w:pPr>
      <w:pStyle w:val="Footer"/>
      <w:jc w:val="right"/>
    </w:pPr>
    <w:r>
      <w:t xml:space="preserve">Pg </w:t>
    </w:r>
    <w:r>
      <w:fldChar w:fldCharType="begin"/>
    </w:r>
    <w:r>
      <w:instrText xml:space="preserve"> PAGE </w:instrText>
    </w:r>
    <w:r>
      <w:fldChar w:fldCharType="separate"/>
    </w:r>
    <w:r w:rsidR="00067082">
      <w:rPr>
        <w:noProof/>
      </w:rPr>
      <w:t>2</w:t>
    </w:r>
    <w:r>
      <w:rPr>
        <w:noProof/>
      </w:rPr>
      <w:fldChar w:fldCharType="end"/>
    </w:r>
    <w:r>
      <w:t>/</w:t>
    </w:r>
    <w:r>
      <w:fldChar w:fldCharType="begin"/>
    </w:r>
    <w:r>
      <w:instrText xml:space="preserve"> NUMPAGES  </w:instrText>
    </w:r>
    <w:r>
      <w:fldChar w:fldCharType="separate"/>
    </w:r>
    <w:r w:rsidR="00067082">
      <w:rPr>
        <w:noProof/>
      </w:rPr>
      <w:t>24</w:t>
    </w:r>
    <w:r>
      <w:rPr>
        <w:noProof/>
      </w:rPr>
      <w:fldChar w:fldCharType="end"/>
    </w:r>
  </w:p>
  <w:p w:rsidR="00D93576" w:rsidRDefault="00D9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73" w:rsidRDefault="00547973">
      <w:r>
        <w:separator/>
      </w:r>
    </w:p>
  </w:footnote>
  <w:footnote w:type="continuationSeparator" w:id="0">
    <w:p w:rsidR="00547973" w:rsidRDefault="0054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6" w:rsidRPr="003A6864" w:rsidRDefault="00D93576" w:rsidP="00643DB7">
    <w:pPr>
      <w:pStyle w:val="Header"/>
      <w:tabs>
        <w:tab w:val="left" w:pos="7560"/>
      </w:tabs>
      <w:rPr>
        <w:sz w:val="20"/>
        <w:szCs w:val="20"/>
        <w:lang w:val="en-US"/>
      </w:rPr>
    </w:pPr>
    <w:r>
      <w:rPr>
        <w:noProof/>
        <w:lang w:val="en-US" w:eastAsia="en-US"/>
      </w:rPr>
      <w:drawing>
        <wp:inline distT="0" distB="0" distL="0" distR="0" wp14:anchorId="18C14DC4" wp14:editId="4AD10A68">
          <wp:extent cx="94615" cy="94615"/>
          <wp:effectExtent l="0" t="0" r="635" b="635"/>
          <wp:docPr id="76"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3A6864">
      <w:rPr>
        <w:lang w:val="en-US"/>
      </w:rPr>
      <w:t xml:space="preserve">  </w:t>
    </w:r>
    <w:r w:rsidRPr="003A6864">
      <w:rPr>
        <w:sz w:val="20"/>
        <w:lang w:val="en-US"/>
      </w:rPr>
      <w:t xml:space="preserve"> Prj. </w:t>
    </w:r>
    <w:r>
      <w:rPr>
        <w:sz w:val="20"/>
        <w:lang w:val="en-US"/>
      </w:rPr>
      <w:t xml:space="preserve">Régionalisation: CareerBreakNotifications </w:t>
    </w:r>
    <w:r w:rsidRPr="003A6864">
      <w:rPr>
        <w:sz w:val="20"/>
        <w:lang w:val="en-US"/>
      </w:rPr>
      <w:t xml:space="preserve">– </w:t>
    </w:r>
    <w:r>
      <w:fldChar w:fldCharType="begin"/>
    </w:r>
    <w:r w:rsidRPr="00281C01">
      <w:rPr>
        <w:lang w:val="en-US"/>
      </w:rPr>
      <w:instrText xml:space="preserve"> INFO  Title  \* MERGEFORMAT </w:instrText>
    </w:r>
    <w:r>
      <w:fldChar w:fldCharType="separate"/>
    </w:r>
    <w:r w:rsidRPr="005A6719">
      <w:rPr>
        <w:sz w:val="20"/>
        <w:lang w:val="en-US"/>
      </w:rPr>
      <w:t>Technical Service Specifications</w:t>
    </w:r>
    <w:r>
      <w:rPr>
        <w:sz w:val="20"/>
        <w:lang w:val="en-US"/>
      </w:rPr>
      <w:fldChar w:fldCharType="end"/>
    </w:r>
    <w:r>
      <w:rPr>
        <w:sz w:val="20"/>
        <w:lang w:val="en-US"/>
      </w:rPr>
      <w:t xml:space="preserve"> for customers        </w:t>
    </w:r>
    <w:r w:rsidRPr="003A6864">
      <w:rPr>
        <w:sz w:val="20"/>
        <w:lang w:val="en-US"/>
      </w:rPr>
      <w:tab/>
    </w:r>
    <w:r>
      <w:rPr>
        <w:sz w:val="20"/>
        <w:lang w:val="en-US"/>
      </w:rPr>
      <w:t>8/02/2017</w:t>
    </w:r>
    <w:r w:rsidRPr="003A6864">
      <w:rPr>
        <w:sz w:val="20"/>
        <w:lang w:val="en-US"/>
      </w:rPr>
      <w:t xml:space="preserve">    </w:t>
    </w:r>
    <w:r>
      <w:rPr>
        <w:noProof/>
        <w:lang w:val="en-US" w:eastAsia="en-US"/>
      </w:rPr>
      <w:drawing>
        <wp:inline distT="0" distB="0" distL="0" distR="0" wp14:anchorId="50890615" wp14:editId="33BB265A">
          <wp:extent cx="94615" cy="94615"/>
          <wp:effectExtent l="0" t="0" r="635" b="635"/>
          <wp:docPr id="77"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D93576" w:rsidRPr="006A4E7A" w:rsidRDefault="00D93576" w:rsidP="00FD0648">
    <w:pPr>
      <w:pStyle w:val="Header"/>
      <w:tabs>
        <w:tab w:val="clear" w:pos="4536"/>
        <w:tab w:val="clear" w:pos="9072"/>
        <w:tab w:val="left" w:pos="1195"/>
      </w:tabs>
      <w:rPr>
        <w:lang w:val="en-US"/>
      </w:rPr>
    </w:pPr>
    <w:r w:rsidRPr="006A4E7A">
      <w:rPr>
        <w:sz w:val="16"/>
        <w:lang w:val="en-US"/>
      </w:rPr>
      <w:t xml:space="preserve">Author(s): </w:t>
    </w:r>
    <w:r>
      <w:rPr>
        <w:sz w:val="16"/>
        <w:lang w:val="en-US"/>
      </w:rPr>
      <w:t>Marylène Burvenich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6" w:rsidRDefault="00547973">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6" w:rsidRDefault="00547973">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CA"/>
    <w:multiLevelType w:val="hybridMultilevel"/>
    <w:tmpl w:val="95BE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CA7"/>
    <w:multiLevelType w:val="hybridMultilevel"/>
    <w:tmpl w:val="7158A71C"/>
    <w:lvl w:ilvl="0" w:tplc="1DE65F04">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C62117"/>
    <w:multiLevelType w:val="hybridMultilevel"/>
    <w:tmpl w:val="A56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4FEC"/>
    <w:multiLevelType w:val="hybridMultilevel"/>
    <w:tmpl w:val="BB1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3771C"/>
    <w:multiLevelType w:val="hybridMultilevel"/>
    <w:tmpl w:val="B26A2EF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F6430DD"/>
    <w:multiLevelType w:val="hybridMultilevel"/>
    <w:tmpl w:val="BB34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AE9"/>
    <w:multiLevelType w:val="hybridMultilevel"/>
    <w:tmpl w:val="87F0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B0F0F"/>
    <w:multiLevelType w:val="hybridMultilevel"/>
    <w:tmpl w:val="CE7C0E3A"/>
    <w:lvl w:ilvl="0" w:tplc="9D22880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D037B34"/>
    <w:multiLevelType w:val="hybridMultilevel"/>
    <w:tmpl w:val="7C1EFD0A"/>
    <w:lvl w:ilvl="0" w:tplc="239C5D2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297072E"/>
    <w:multiLevelType w:val="hybridMultilevel"/>
    <w:tmpl w:val="255A3D12"/>
    <w:lvl w:ilvl="0" w:tplc="A2E835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86E44"/>
    <w:multiLevelType w:val="hybridMultilevel"/>
    <w:tmpl w:val="FE8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62DA4"/>
    <w:multiLevelType w:val="hybridMultilevel"/>
    <w:tmpl w:val="3A40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C44FB"/>
    <w:multiLevelType w:val="hybridMultilevel"/>
    <w:tmpl w:val="7D6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664C1"/>
    <w:multiLevelType w:val="hybridMultilevel"/>
    <w:tmpl w:val="5490984A"/>
    <w:lvl w:ilvl="0" w:tplc="497A3B4C">
      <w:start w:val="1"/>
      <w:numFmt w:val="decimal"/>
      <w:lvlText w:val="(%1)"/>
      <w:lvlJc w:val="left"/>
      <w:pPr>
        <w:ind w:left="2250" w:hanging="39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6" w15:restartNumberingAfterBreak="0">
    <w:nsid w:val="3C1F39B4"/>
    <w:multiLevelType w:val="multilevel"/>
    <w:tmpl w:val="ABA6B4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CAE15F6"/>
    <w:multiLevelType w:val="hybridMultilevel"/>
    <w:tmpl w:val="9C8E9246"/>
    <w:lvl w:ilvl="0" w:tplc="81645BA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E84C33"/>
    <w:multiLevelType w:val="hybridMultilevel"/>
    <w:tmpl w:val="06822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F6773AB"/>
    <w:multiLevelType w:val="hybridMultilevel"/>
    <w:tmpl w:val="A6F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34B93"/>
    <w:multiLevelType w:val="hybridMultilevel"/>
    <w:tmpl w:val="3F52958E"/>
    <w:lvl w:ilvl="0" w:tplc="DE9A77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C4423"/>
    <w:multiLevelType w:val="hybridMultilevel"/>
    <w:tmpl w:val="1C0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F641C"/>
    <w:multiLevelType w:val="multilevel"/>
    <w:tmpl w:val="5B4A7876"/>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i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3" w15:restartNumberingAfterBreak="0">
    <w:nsid w:val="5C277B72"/>
    <w:multiLevelType w:val="hybridMultilevel"/>
    <w:tmpl w:val="B1580940"/>
    <w:lvl w:ilvl="0" w:tplc="B7887F4A">
      <w:start w:val="1"/>
      <w:numFmt w:val="decimal"/>
      <w:lvlText w:val="(%1)"/>
      <w:lvlJc w:val="left"/>
      <w:pPr>
        <w:ind w:left="1004" w:hanging="360"/>
      </w:pPr>
      <w:rPr>
        <w:rFonts w:hint="default"/>
        <w:b/>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4" w15:restartNumberingAfterBreak="0">
    <w:nsid w:val="5FBB4CCC"/>
    <w:multiLevelType w:val="hybridMultilevel"/>
    <w:tmpl w:val="D21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F1D22"/>
    <w:multiLevelType w:val="hybridMultilevel"/>
    <w:tmpl w:val="FC0AA514"/>
    <w:lvl w:ilvl="0" w:tplc="C86EC7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A0A21"/>
    <w:multiLevelType w:val="hybridMultilevel"/>
    <w:tmpl w:val="A1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C7D53"/>
    <w:multiLevelType w:val="hybridMultilevel"/>
    <w:tmpl w:val="FE94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4"/>
  </w:num>
  <w:num w:numId="4">
    <w:abstractNumId w:val="11"/>
  </w:num>
  <w:num w:numId="5">
    <w:abstractNumId w:val="18"/>
  </w:num>
  <w:num w:numId="6">
    <w:abstractNumId w:val="12"/>
  </w:num>
  <w:num w:numId="7">
    <w:abstractNumId w:val="19"/>
  </w:num>
  <w:num w:numId="8">
    <w:abstractNumId w:val="21"/>
  </w:num>
  <w:num w:numId="9">
    <w:abstractNumId w:val="27"/>
  </w:num>
  <w:num w:numId="10">
    <w:abstractNumId w:val="23"/>
  </w:num>
  <w:num w:numId="11">
    <w:abstractNumId w:val="2"/>
  </w:num>
  <w:num w:numId="12">
    <w:abstractNumId w:val="15"/>
  </w:num>
  <w:num w:numId="13">
    <w:abstractNumId w:val="8"/>
  </w:num>
  <w:num w:numId="14">
    <w:abstractNumId w:val="0"/>
  </w:num>
  <w:num w:numId="15">
    <w:abstractNumId w:val="5"/>
  </w:num>
  <w:num w:numId="16">
    <w:abstractNumId w:val="13"/>
  </w:num>
  <w:num w:numId="17">
    <w:abstractNumId w:val="14"/>
  </w:num>
  <w:num w:numId="18">
    <w:abstractNumId w:val="16"/>
  </w:num>
  <w:num w:numId="19">
    <w:abstractNumId w:val="10"/>
  </w:num>
  <w:num w:numId="20">
    <w:abstractNumId w:val="6"/>
  </w:num>
  <w:num w:numId="21">
    <w:abstractNumId w:val="26"/>
  </w:num>
  <w:num w:numId="22">
    <w:abstractNumId w:val="3"/>
  </w:num>
  <w:num w:numId="23">
    <w:abstractNumId w:val="24"/>
  </w:num>
  <w:num w:numId="24">
    <w:abstractNumId w:val="25"/>
  </w:num>
  <w:num w:numId="25">
    <w:abstractNumId w:val="20"/>
  </w:num>
  <w:num w:numId="26">
    <w:abstractNumId w:val="7"/>
  </w:num>
  <w:num w:numId="27">
    <w:abstractNumId w:val="5"/>
  </w:num>
  <w:num w:numId="28">
    <w:abstractNumId w:val="9"/>
  </w:num>
  <w:num w:numId="29">
    <w:abstractNumId w:val="1"/>
  </w:num>
  <w:num w:numId="3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C1"/>
    <w:rsid w:val="000029C0"/>
    <w:rsid w:val="000034F5"/>
    <w:rsid w:val="00010A89"/>
    <w:rsid w:val="00010ACE"/>
    <w:rsid w:val="00013D3B"/>
    <w:rsid w:val="000206D4"/>
    <w:rsid w:val="0002260D"/>
    <w:rsid w:val="000274B1"/>
    <w:rsid w:val="00027C2B"/>
    <w:rsid w:val="00033171"/>
    <w:rsid w:val="000331C1"/>
    <w:rsid w:val="00033892"/>
    <w:rsid w:val="000349AA"/>
    <w:rsid w:val="000361D7"/>
    <w:rsid w:val="0003778B"/>
    <w:rsid w:val="00041013"/>
    <w:rsid w:val="00043C87"/>
    <w:rsid w:val="000446B0"/>
    <w:rsid w:val="00044C19"/>
    <w:rsid w:val="000454DE"/>
    <w:rsid w:val="00045892"/>
    <w:rsid w:val="00047E31"/>
    <w:rsid w:val="000503FE"/>
    <w:rsid w:val="00054357"/>
    <w:rsid w:val="00062762"/>
    <w:rsid w:val="000653A2"/>
    <w:rsid w:val="00067082"/>
    <w:rsid w:val="00067244"/>
    <w:rsid w:val="00067252"/>
    <w:rsid w:val="000706B6"/>
    <w:rsid w:val="00071D48"/>
    <w:rsid w:val="00072BA3"/>
    <w:rsid w:val="0007557C"/>
    <w:rsid w:val="00076AB6"/>
    <w:rsid w:val="00077296"/>
    <w:rsid w:val="00080764"/>
    <w:rsid w:val="000835F4"/>
    <w:rsid w:val="000853C5"/>
    <w:rsid w:val="00086F11"/>
    <w:rsid w:val="00092A43"/>
    <w:rsid w:val="000937B9"/>
    <w:rsid w:val="00097430"/>
    <w:rsid w:val="00097CCE"/>
    <w:rsid w:val="000A02F5"/>
    <w:rsid w:val="000A263A"/>
    <w:rsid w:val="000A4244"/>
    <w:rsid w:val="000A75EE"/>
    <w:rsid w:val="000B0615"/>
    <w:rsid w:val="000B5C2F"/>
    <w:rsid w:val="000B7977"/>
    <w:rsid w:val="000B7B60"/>
    <w:rsid w:val="000C05C4"/>
    <w:rsid w:val="000C36A3"/>
    <w:rsid w:val="000C5051"/>
    <w:rsid w:val="000C580C"/>
    <w:rsid w:val="000C6B74"/>
    <w:rsid w:val="000C6EB4"/>
    <w:rsid w:val="000C71FF"/>
    <w:rsid w:val="000C78AB"/>
    <w:rsid w:val="000C7A3D"/>
    <w:rsid w:val="000D21B3"/>
    <w:rsid w:val="000D3FC7"/>
    <w:rsid w:val="000D4ADA"/>
    <w:rsid w:val="000D5CC3"/>
    <w:rsid w:val="000D6DEB"/>
    <w:rsid w:val="000D748A"/>
    <w:rsid w:val="000E302E"/>
    <w:rsid w:val="000E5D51"/>
    <w:rsid w:val="000E5E63"/>
    <w:rsid w:val="000E7E4A"/>
    <w:rsid w:val="000F03BB"/>
    <w:rsid w:val="000F0FE6"/>
    <w:rsid w:val="000F26D1"/>
    <w:rsid w:val="000F4ADE"/>
    <w:rsid w:val="000F6076"/>
    <w:rsid w:val="000F6639"/>
    <w:rsid w:val="000F7270"/>
    <w:rsid w:val="000F7A2F"/>
    <w:rsid w:val="00102623"/>
    <w:rsid w:val="001036C9"/>
    <w:rsid w:val="001104C3"/>
    <w:rsid w:val="00114EBE"/>
    <w:rsid w:val="001167C5"/>
    <w:rsid w:val="00116816"/>
    <w:rsid w:val="00117EFB"/>
    <w:rsid w:val="00122EF6"/>
    <w:rsid w:val="00123D32"/>
    <w:rsid w:val="00127169"/>
    <w:rsid w:val="00127F25"/>
    <w:rsid w:val="00130C63"/>
    <w:rsid w:val="00131E7C"/>
    <w:rsid w:val="00136117"/>
    <w:rsid w:val="00136250"/>
    <w:rsid w:val="00136C25"/>
    <w:rsid w:val="00140F44"/>
    <w:rsid w:val="00142B38"/>
    <w:rsid w:val="00142E6C"/>
    <w:rsid w:val="00144BC0"/>
    <w:rsid w:val="00146781"/>
    <w:rsid w:val="00146EDA"/>
    <w:rsid w:val="0015455B"/>
    <w:rsid w:val="00155C7B"/>
    <w:rsid w:val="00162D70"/>
    <w:rsid w:val="00163405"/>
    <w:rsid w:val="001703B8"/>
    <w:rsid w:val="0017081A"/>
    <w:rsid w:val="0017497C"/>
    <w:rsid w:val="00180D74"/>
    <w:rsid w:val="0018141E"/>
    <w:rsid w:val="001819F4"/>
    <w:rsid w:val="00182B69"/>
    <w:rsid w:val="00182E03"/>
    <w:rsid w:val="0018668F"/>
    <w:rsid w:val="00190DCE"/>
    <w:rsid w:val="00192038"/>
    <w:rsid w:val="00192F2A"/>
    <w:rsid w:val="00195287"/>
    <w:rsid w:val="00196088"/>
    <w:rsid w:val="001968FC"/>
    <w:rsid w:val="001A14BA"/>
    <w:rsid w:val="001A6B85"/>
    <w:rsid w:val="001A7664"/>
    <w:rsid w:val="001B1D70"/>
    <w:rsid w:val="001C2AF6"/>
    <w:rsid w:val="001C2C1F"/>
    <w:rsid w:val="001C2C7E"/>
    <w:rsid w:val="001C4B93"/>
    <w:rsid w:val="001C5FD5"/>
    <w:rsid w:val="001C62FF"/>
    <w:rsid w:val="001C7572"/>
    <w:rsid w:val="001C76CC"/>
    <w:rsid w:val="001D03DF"/>
    <w:rsid w:val="001D085E"/>
    <w:rsid w:val="001D6B53"/>
    <w:rsid w:val="001F194E"/>
    <w:rsid w:val="001F7857"/>
    <w:rsid w:val="00201205"/>
    <w:rsid w:val="00202064"/>
    <w:rsid w:val="00202EB0"/>
    <w:rsid w:val="002039E4"/>
    <w:rsid w:val="00204374"/>
    <w:rsid w:val="002052F6"/>
    <w:rsid w:val="0020535E"/>
    <w:rsid w:val="002055AF"/>
    <w:rsid w:val="00211595"/>
    <w:rsid w:val="0021178D"/>
    <w:rsid w:val="00212108"/>
    <w:rsid w:val="00213262"/>
    <w:rsid w:val="00214524"/>
    <w:rsid w:val="00215145"/>
    <w:rsid w:val="00216104"/>
    <w:rsid w:val="002165FF"/>
    <w:rsid w:val="00216C19"/>
    <w:rsid w:val="002248B0"/>
    <w:rsid w:val="00225DDB"/>
    <w:rsid w:val="00226383"/>
    <w:rsid w:val="00226C0A"/>
    <w:rsid w:val="00230151"/>
    <w:rsid w:val="00233852"/>
    <w:rsid w:val="00233F44"/>
    <w:rsid w:val="00235041"/>
    <w:rsid w:val="00237A66"/>
    <w:rsid w:val="00251270"/>
    <w:rsid w:val="00251D1D"/>
    <w:rsid w:val="002554BF"/>
    <w:rsid w:val="00262E5E"/>
    <w:rsid w:val="0026701E"/>
    <w:rsid w:val="00270BDB"/>
    <w:rsid w:val="00270DC1"/>
    <w:rsid w:val="00272CE2"/>
    <w:rsid w:val="00277BF4"/>
    <w:rsid w:val="00281C01"/>
    <w:rsid w:val="0028520C"/>
    <w:rsid w:val="0029018F"/>
    <w:rsid w:val="002918BC"/>
    <w:rsid w:val="00292ADB"/>
    <w:rsid w:val="00292DC5"/>
    <w:rsid w:val="002A1E80"/>
    <w:rsid w:val="002A3F59"/>
    <w:rsid w:val="002A66DE"/>
    <w:rsid w:val="002B282D"/>
    <w:rsid w:val="002B29B1"/>
    <w:rsid w:val="002C0180"/>
    <w:rsid w:val="002C0F15"/>
    <w:rsid w:val="002C4E1D"/>
    <w:rsid w:val="002D0805"/>
    <w:rsid w:val="002D1B70"/>
    <w:rsid w:val="002D42A0"/>
    <w:rsid w:val="002D42E9"/>
    <w:rsid w:val="002D46C9"/>
    <w:rsid w:val="002D6F48"/>
    <w:rsid w:val="002E48AE"/>
    <w:rsid w:val="002E4F0D"/>
    <w:rsid w:val="002E6741"/>
    <w:rsid w:val="002E7AE3"/>
    <w:rsid w:val="002F1073"/>
    <w:rsid w:val="002F2646"/>
    <w:rsid w:val="002F34B1"/>
    <w:rsid w:val="002F3601"/>
    <w:rsid w:val="002F497A"/>
    <w:rsid w:val="002F6662"/>
    <w:rsid w:val="00300DC3"/>
    <w:rsid w:val="00306246"/>
    <w:rsid w:val="00306A2C"/>
    <w:rsid w:val="003102DB"/>
    <w:rsid w:val="00311AB2"/>
    <w:rsid w:val="00315405"/>
    <w:rsid w:val="00316258"/>
    <w:rsid w:val="00316E2E"/>
    <w:rsid w:val="0031728F"/>
    <w:rsid w:val="00343A1A"/>
    <w:rsid w:val="00345F82"/>
    <w:rsid w:val="00346280"/>
    <w:rsid w:val="00347638"/>
    <w:rsid w:val="0035469F"/>
    <w:rsid w:val="003551BC"/>
    <w:rsid w:val="003554B3"/>
    <w:rsid w:val="00355598"/>
    <w:rsid w:val="003574F5"/>
    <w:rsid w:val="00357BE1"/>
    <w:rsid w:val="0036144C"/>
    <w:rsid w:val="003638FA"/>
    <w:rsid w:val="00363CC1"/>
    <w:rsid w:val="00364BB8"/>
    <w:rsid w:val="00367044"/>
    <w:rsid w:val="00372105"/>
    <w:rsid w:val="00374546"/>
    <w:rsid w:val="00375C75"/>
    <w:rsid w:val="00376931"/>
    <w:rsid w:val="00381267"/>
    <w:rsid w:val="00382C18"/>
    <w:rsid w:val="00383284"/>
    <w:rsid w:val="003834E2"/>
    <w:rsid w:val="00385842"/>
    <w:rsid w:val="00390B99"/>
    <w:rsid w:val="00396EF6"/>
    <w:rsid w:val="003979B1"/>
    <w:rsid w:val="003A04B0"/>
    <w:rsid w:val="003A1261"/>
    <w:rsid w:val="003A166B"/>
    <w:rsid w:val="003A21E5"/>
    <w:rsid w:val="003A247D"/>
    <w:rsid w:val="003A58AB"/>
    <w:rsid w:val="003A6864"/>
    <w:rsid w:val="003B14D3"/>
    <w:rsid w:val="003B1D04"/>
    <w:rsid w:val="003B2C1F"/>
    <w:rsid w:val="003B79AA"/>
    <w:rsid w:val="003B7C02"/>
    <w:rsid w:val="003C04CB"/>
    <w:rsid w:val="003C401A"/>
    <w:rsid w:val="003C5A23"/>
    <w:rsid w:val="003C76CA"/>
    <w:rsid w:val="003D10EC"/>
    <w:rsid w:val="003D1191"/>
    <w:rsid w:val="003D6F79"/>
    <w:rsid w:val="003E013C"/>
    <w:rsid w:val="003F3A45"/>
    <w:rsid w:val="003F6427"/>
    <w:rsid w:val="004027A3"/>
    <w:rsid w:val="004059FB"/>
    <w:rsid w:val="00406477"/>
    <w:rsid w:val="0040670C"/>
    <w:rsid w:val="004113EC"/>
    <w:rsid w:val="00412F78"/>
    <w:rsid w:val="0041334C"/>
    <w:rsid w:val="0041418F"/>
    <w:rsid w:val="00414C5A"/>
    <w:rsid w:val="00425F89"/>
    <w:rsid w:val="004270DC"/>
    <w:rsid w:val="00427BDD"/>
    <w:rsid w:val="00431CB7"/>
    <w:rsid w:val="00434B66"/>
    <w:rsid w:val="0043554B"/>
    <w:rsid w:val="00436ADA"/>
    <w:rsid w:val="0044262F"/>
    <w:rsid w:val="00445172"/>
    <w:rsid w:val="00450535"/>
    <w:rsid w:val="00461021"/>
    <w:rsid w:val="00464223"/>
    <w:rsid w:val="00470F85"/>
    <w:rsid w:val="0047601E"/>
    <w:rsid w:val="00477041"/>
    <w:rsid w:val="00482A79"/>
    <w:rsid w:val="0048345B"/>
    <w:rsid w:val="004869C5"/>
    <w:rsid w:val="004908C7"/>
    <w:rsid w:val="0049122D"/>
    <w:rsid w:val="00492984"/>
    <w:rsid w:val="00497DB8"/>
    <w:rsid w:val="004A4AF5"/>
    <w:rsid w:val="004A4BA5"/>
    <w:rsid w:val="004A53DD"/>
    <w:rsid w:val="004A555E"/>
    <w:rsid w:val="004B0279"/>
    <w:rsid w:val="004B41BA"/>
    <w:rsid w:val="004B4D7C"/>
    <w:rsid w:val="004C36A1"/>
    <w:rsid w:val="004C3C22"/>
    <w:rsid w:val="004C44B7"/>
    <w:rsid w:val="004C7476"/>
    <w:rsid w:val="004C7AD0"/>
    <w:rsid w:val="004D004C"/>
    <w:rsid w:val="004D5A3A"/>
    <w:rsid w:val="004E031D"/>
    <w:rsid w:val="004E1742"/>
    <w:rsid w:val="004E64F0"/>
    <w:rsid w:val="004E6C42"/>
    <w:rsid w:val="004E74D7"/>
    <w:rsid w:val="004F0511"/>
    <w:rsid w:val="004F3A0F"/>
    <w:rsid w:val="004F54B5"/>
    <w:rsid w:val="004F664C"/>
    <w:rsid w:val="004F675E"/>
    <w:rsid w:val="0050061E"/>
    <w:rsid w:val="00503531"/>
    <w:rsid w:val="00503DB4"/>
    <w:rsid w:val="00505557"/>
    <w:rsid w:val="00506B89"/>
    <w:rsid w:val="0051004A"/>
    <w:rsid w:val="00510A59"/>
    <w:rsid w:val="00525DAF"/>
    <w:rsid w:val="00526022"/>
    <w:rsid w:val="005263AE"/>
    <w:rsid w:val="00526760"/>
    <w:rsid w:val="005277A2"/>
    <w:rsid w:val="00527E6C"/>
    <w:rsid w:val="00530E0C"/>
    <w:rsid w:val="005316E8"/>
    <w:rsid w:val="00531D91"/>
    <w:rsid w:val="005338E8"/>
    <w:rsid w:val="00537E5C"/>
    <w:rsid w:val="00540AEF"/>
    <w:rsid w:val="00544C8A"/>
    <w:rsid w:val="00545EBC"/>
    <w:rsid w:val="00547973"/>
    <w:rsid w:val="00547E66"/>
    <w:rsid w:val="00550824"/>
    <w:rsid w:val="0055222E"/>
    <w:rsid w:val="00552E0A"/>
    <w:rsid w:val="00552E94"/>
    <w:rsid w:val="00556588"/>
    <w:rsid w:val="00560C05"/>
    <w:rsid w:val="00561F48"/>
    <w:rsid w:val="0056627E"/>
    <w:rsid w:val="005673E4"/>
    <w:rsid w:val="00576C67"/>
    <w:rsid w:val="00577D44"/>
    <w:rsid w:val="00580AA2"/>
    <w:rsid w:val="005822BD"/>
    <w:rsid w:val="00586F2E"/>
    <w:rsid w:val="00587583"/>
    <w:rsid w:val="005915A4"/>
    <w:rsid w:val="00592CBD"/>
    <w:rsid w:val="005946D1"/>
    <w:rsid w:val="00594AC9"/>
    <w:rsid w:val="00596FFA"/>
    <w:rsid w:val="00597B00"/>
    <w:rsid w:val="005A384B"/>
    <w:rsid w:val="005A386B"/>
    <w:rsid w:val="005A5F5A"/>
    <w:rsid w:val="005A6719"/>
    <w:rsid w:val="005B1E80"/>
    <w:rsid w:val="005B2DCF"/>
    <w:rsid w:val="005B3716"/>
    <w:rsid w:val="005B42C0"/>
    <w:rsid w:val="005B45D5"/>
    <w:rsid w:val="005B4E89"/>
    <w:rsid w:val="005B65E7"/>
    <w:rsid w:val="005C1152"/>
    <w:rsid w:val="005C11ED"/>
    <w:rsid w:val="005C1E00"/>
    <w:rsid w:val="005C4A9B"/>
    <w:rsid w:val="005C7CDB"/>
    <w:rsid w:val="005D2395"/>
    <w:rsid w:val="005D29B4"/>
    <w:rsid w:val="005D5223"/>
    <w:rsid w:val="005D67E1"/>
    <w:rsid w:val="005E04EB"/>
    <w:rsid w:val="005E2C0C"/>
    <w:rsid w:val="005F3DEC"/>
    <w:rsid w:val="005F41F7"/>
    <w:rsid w:val="006038A2"/>
    <w:rsid w:val="00621B74"/>
    <w:rsid w:val="00622E38"/>
    <w:rsid w:val="00627DD5"/>
    <w:rsid w:val="0063101A"/>
    <w:rsid w:val="00631755"/>
    <w:rsid w:val="00631A17"/>
    <w:rsid w:val="0063261D"/>
    <w:rsid w:val="00632F6A"/>
    <w:rsid w:val="00635EA7"/>
    <w:rsid w:val="00636EF9"/>
    <w:rsid w:val="00643DB7"/>
    <w:rsid w:val="006440E3"/>
    <w:rsid w:val="006455DA"/>
    <w:rsid w:val="0065327E"/>
    <w:rsid w:val="00653881"/>
    <w:rsid w:val="00654042"/>
    <w:rsid w:val="00654742"/>
    <w:rsid w:val="00661DB8"/>
    <w:rsid w:val="00663DDC"/>
    <w:rsid w:val="00663F24"/>
    <w:rsid w:val="006753DC"/>
    <w:rsid w:val="006760EC"/>
    <w:rsid w:val="00680DDF"/>
    <w:rsid w:val="00682AAC"/>
    <w:rsid w:val="00682CB9"/>
    <w:rsid w:val="00682F71"/>
    <w:rsid w:val="00686B70"/>
    <w:rsid w:val="00692C23"/>
    <w:rsid w:val="00696B88"/>
    <w:rsid w:val="006973DF"/>
    <w:rsid w:val="0069745E"/>
    <w:rsid w:val="006A224A"/>
    <w:rsid w:val="006A249B"/>
    <w:rsid w:val="006A4C54"/>
    <w:rsid w:val="006A4E7A"/>
    <w:rsid w:val="006A4EAE"/>
    <w:rsid w:val="006A6B58"/>
    <w:rsid w:val="006B13B2"/>
    <w:rsid w:val="006B357B"/>
    <w:rsid w:val="006B38D1"/>
    <w:rsid w:val="006B48C9"/>
    <w:rsid w:val="006B5A76"/>
    <w:rsid w:val="006B6A19"/>
    <w:rsid w:val="006C0425"/>
    <w:rsid w:val="006C0441"/>
    <w:rsid w:val="006C5B9A"/>
    <w:rsid w:val="006C716A"/>
    <w:rsid w:val="006D097A"/>
    <w:rsid w:val="006D3A2A"/>
    <w:rsid w:val="006D5C8D"/>
    <w:rsid w:val="006D6DDA"/>
    <w:rsid w:val="006E0E7F"/>
    <w:rsid w:val="006E1E72"/>
    <w:rsid w:val="006E340C"/>
    <w:rsid w:val="006E374B"/>
    <w:rsid w:val="006E5112"/>
    <w:rsid w:val="006E5EFE"/>
    <w:rsid w:val="006F11B8"/>
    <w:rsid w:val="006F13F0"/>
    <w:rsid w:val="006F59E9"/>
    <w:rsid w:val="006F5C4C"/>
    <w:rsid w:val="006F5C54"/>
    <w:rsid w:val="006F67DE"/>
    <w:rsid w:val="006F6EEE"/>
    <w:rsid w:val="0070353C"/>
    <w:rsid w:val="00703B22"/>
    <w:rsid w:val="00705048"/>
    <w:rsid w:val="00707EEF"/>
    <w:rsid w:val="00712E55"/>
    <w:rsid w:val="00716D80"/>
    <w:rsid w:val="007200AE"/>
    <w:rsid w:val="007222C7"/>
    <w:rsid w:val="00724B11"/>
    <w:rsid w:val="00727E81"/>
    <w:rsid w:val="007360D2"/>
    <w:rsid w:val="00742517"/>
    <w:rsid w:val="0074433E"/>
    <w:rsid w:val="00750835"/>
    <w:rsid w:val="007557A1"/>
    <w:rsid w:val="00756EC5"/>
    <w:rsid w:val="00757CF1"/>
    <w:rsid w:val="00761849"/>
    <w:rsid w:val="00763ECB"/>
    <w:rsid w:val="00764797"/>
    <w:rsid w:val="0077269B"/>
    <w:rsid w:val="00774A68"/>
    <w:rsid w:val="00775353"/>
    <w:rsid w:val="00775AEA"/>
    <w:rsid w:val="007764E9"/>
    <w:rsid w:val="00776698"/>
    <w:rsid w:val="00776E12"/>
    <w:rsid w:val="00780D0F"/>
    <w:rsid w:val="00781AF8"/>
    <w:rsid w:val="007826D7"/>
    <w:rsid w:val="007831C7"/>
    <w:rsid w:val="00783D58"/>
    <w:rsid w:val="00783D83"/>
    <w:rsid w:val="00784333"/>
    <w:rsid w:val="00787626"/>
    <w:rsid w:val="00790A89"/>
    <w:rsid w:val="007914A2"/>
    <w:rsid w:val="007935F8"/>
    <w:rsid w:val="0079426C"/>
    <w:rsid w:val="00795845"/>
    <w:rsid w:val="00795F72"/>
    <w:rsid w:val="00796AD2"/>
    <w:rsid w:val="007A009E"/>
    <w:rsid w:val="007A03A4"/>
    <w:rsid w:val="007A3127"/>
    <w:rsid w:val="007A365B"/>
    <w:rsid w:val="007A4497"/>
    <w:rsid w:val="007A6FAD"/>
    <w:rsid w:val="007B03C6"/>
    <w:rsid w:val="007B03F5"/>
    <w:rsid w:val="007B04B7"/>
    <w:rsid w:val="007B1139"/>
    <w:rsid w:val="007B2245"/>
    <w:rsid w:val="007B3359"/>
    <w:rsid w:val="007B66C5"/>
    <w:rsid w:val="007B71FD"/>
    <w:rsid w:val="007B76E6"/>
    <w:rsid w:val="007C033C"/>
    <w:rsid w:val="007C4D11"/>
    <w:rsid w:val="007C7B9D"/>
    <w:rsid w:val="007D15BE"/>
    <w:rsid w:val="007D328A"/>
    <w:rsid w:val="007D6260"/>
    <w:rsid w:val="007D6F25"/>
    <w:rsid w:val="007E0B19"/>
    <w:rsid w:val="007E5342"/>
    <w:rsid w:val="007E7A5A"/>
    <w:rsid w:val="007F1DC2"/>
    <w:rsid w:val="007F2609"/>
    <w:rsid w:val="007F663D"/>
    <w:rsid w:val="00800572"/>
    <w:rsid w:val="00802524"/>
    <w:rsid w:val="008027B9"/>
    <w:rsid w:val="00811720"/>
    <w:rsid w:val="0081242D"/>
    <w:rsid w:val="00812807"/>
    <w:rsid w:val="008135D7"/>
    <w:rsid w:val="00814CAC"/>
    <w:rsid w:val="008150FC"/>
    <w:rsid w:val="00815458"/>
    <w:rsid w:val="00817DD7"/>
    <w:rsid w:val="008210BD"/>
    <w:rsid w:val="00826C94"/>
    <w:rsid w:val="00830D1D"/>
    <w:rsid w:val="00831971"/>
    <w:rsid w:val="00832030"/>
    <w:rsid w:val="008332B7"/>
    <w:rsid w:val="0083356B"/>
    <w:rsid w:val="00833A4F"/>
    <w:rsid w:val="00834F47"/>
    <w:rsid w:val="0083598A"/>
    <w:rsid w:val="00840918"/>
    <w:rsid w:val="00843513"/>
    <w:rsid w:val="00845366"/>
    <w:rsid w:val="0084656E"/>
    <w:rsid w:val="008508F0"/>
    <w:rsid w:val="008513A1"/>
    <w:rsid w:val="008525BB"/>
    <w:rsid w:val="00854082"/>
    <w:rsid w:val="00855E09"/>
    <w:rsid w:val="00860A7F"/>
    <w:rsid w:val="00860FA5"/>
    <w:rsid w:val="0086290F"/>
    <w:rsid w:val="008636DF"/>
    <w:rsid w:val="008654A3"/>
    <w:rsid w:val="00865CDE"/>
    <w:rsid w:val="00866C1A"/>
    <w:rsid w:val="00870CFD"/>
    <w:rsid w:val="00875AB7"/>
    <w:rsid w:val="00877AFA"/>
    <w:rsid w:val="00883CC7"/>
    <w:rsid w:val="008846C8"/>
    <w:rsid w:val="00885B0A"/>
    <w:rsid w:val="008900CD"/>
    <w:rsid w:val="0089131A"/>
    <w:rsid w:val="00892C3B"/>
    <w:rsid w:val="0089312C"/>
    <w:rsid w:val="00893792"/>
    <w:rsid w:val="008943FE"/>
    <w:rsid w:val="008957C4"/>
    <w:rsid w:val="008A0363"/>
    <w:rsid w:val="008A205B"/>
    <w:rsid w:val="008A261C"/>
    <w:rsid w:val="008B6D81"/>
    <w:rsid w:val="008C25F4"/>
    <w:rsid w:val="008C3E12"/>
    <w:rsid w:val="008C540F"/>
    <w:rsid w:val="008C6AD7"/>
    <w:rsid w:val="008D2276"/>
    <w:rsid w:val="008E1921"/>
    <w:rsid w:val="008E2270"/>
    <w:rsid w:val="008E3E72"/>
    <w:rsid w:val="008E4E06"/>
    <w:rsid w:val="008E51D2"/>
    <w:rsid w:val="008E5934"/>
    <w:rsid w:val="008F10FB"/>
    <w:rsid w:val="008F314D"/>
    <w:rsid w:val="008F3651"/>
    <w:rsid w:val="008F5416"/>
    <w:rsid w:val="008F5BEA"/>
    <w:rsid w:val="008F68A4"/>
    <w:rsid w:val="009003DD"/>
    <w:rsid w:val="00901CE4"/>
    <w:rsid w:val="00914A18"/>
    <w:rsid w:val="00914FA3"/>
    <w:rsid w:val="009151F6"/>
    <w:rsid w:val="00915668"/>
    <w:rsid w:val="00915C35"/>
    <w:rsid w:val="00920F8B"/>
    <w:rsid w:val="0092169D"/>
    <w:rsid w:val="0092581D"/>
    <w:rsid w:val="00931C02"/>
    <w:rsid w:val="009359B9"/>
    <w:rsid w:val="00940522"/>
    <w:rsid w:val="009416DC"/>
    <w:rsid w:val="00942544"/>
    <w:rsid w:val="009425EE"/>
    <w:rsid w:val="00942B04"/>
    <w:rsid w:val="00943FAD"/>
    <w:rsid w:val="00945EF4"/>
    <w:rsid w:val="00947DAC"/>
    <w:rsid w:val="00955839"/>
    <w:rsid w:val="00966664"/>
    <w:rsid w:val="00966B29"/>
    <w:rsid w:val="00966BF4"/>
    <w:rsid w:val="00966EB4"/>
    <w:rsid w:val="00967C64"/>
    <w:rsid w:val="009702D0"/>
    <w:rsid w:val="009710D3"/>
    <w:rsid w:val="00971ECE"/>
    <w:rsid w:val="00974255"/>
    <w:rsid w:val="0098422C"/>
    <w:rsid w:val="00986E7E"/>
    <w:rsid w:val="0098778E"/>
    <w:rsid w:val="009920DB"/>
    <w:rsid w:val="009944A3"/>
    <w:rsid w:val="009945DB"/>
    <w:rsid w:val="00995A72"/>
    <w:rsid w:val="00997B4B"/>
    <w:rsid w:val="009A0F18"/>
    <w:rsid w:val="009A24B3"/>
    <w:rsid w:val="009A46E3"/>
    <w:rsid w:val="009B0E7F"/>
    <w:rsid w:val="009B15B9"/>
    <w:rsid w:val="009B1FAA"/>
    <w:rsid w:val="009B415D"/>
    <w:rsid w:val="009B4AE5"/>
    <w:rsid w:val="009B7166"/>
    <w:rsid w:val="009C147B"/>
    <w:rsid w:val="009C3916"/>
    <w:rsid w:val="009C3A52"/>
    <w:rsid w:val="009D11FD"/>
    <w:rsid w:val="009D1F9E"/>
    <w:rsid w:val="009D457C"/>
    <w:rsid w:val="009D7055"/>
    <w:rsid w:val="009E28F5"/>
    <w:rsid w:val="009E418A"/>
    <w:rsid w:val="009E5A05"/>
    <w:rsid w:val="009E7CFD"/>
    <w:rsid w:val="009F2F88"/>
    <w:rsid w:val="009F3822"/>
    <w:rsid w:val="009F3EC2"/>
    <w:rsid w:val="009F4D06"/>
    <w:rsid w:val="009F65D8"/>
    <w:rsid w:val="009F6DB2"/>
    <w:rsid w:val="009F79C9"/>
    <w:rsid w:val="00A025CD"/>
    <w:rsid w:val="00A06181"/>
    <w:rsid w:val="00A075A0"/>
    <w:rsid w:val="00A12D73"/>
    <w:rsid w:val="00A14DCC"/>
    <w:rsid w:val="00A15037"/>
    <w:rsid w:val="00A16D78"/>
    <w:rsid w:val="00A201C4"/>
    <w:rsid w:val="00A2043A"/>
    <w:rsid w:val="00A20FFA"/>
    <w:rsid w:val="00A216CB"/>
    <w:rsid w:val="00A21894"/>
    <w:rsid w:val="00A22E99"/>
    <w:rsid w:val="00A269D2"/>
    <w:rsid w:val="00A275A7"/>
    <w:rsid w:val="00A27D6B"/>
    <w:rsid w:val="00A3143A"/>
    <w:rsid w:val="00A35F46"/>
    <w:rsid w:val="00A435C9"/>
    <w:rsid w:val="00A43778"/>
    <w:rsid w:val="00A4635D"/>
    <w:rsid w:val="00A506C2"/>
    <w:rsid w:val="00A51281"/>
    <w:rsid w:val="00A51E9E"/>
    <w:rsid w:val="00A5476F"/>
    <w:rsid w:val="00A604C6"/>
    <w:rsid w:val="00A62414"/>
    <w:rsid w:val="00A662E3"/>
    <w:rsid w:val="00A66718"/>
    <w:rsid w:val="00A66FF4"/>
    <w:rsid w:val="00A71ACC"/>
    <w:rsid w:val="00A72501"/>
    <w:rsid w:val="00A72B72"/>
    <w:rsid w:val="00A7375F"/>
    <w:rsid w:val="00A76BA0"/>
    <w:rsid w:val="00A77456"/>
    <w:rsid w:val="00A8093B"/>
    <w:rsid w:val="00A84087"/>
    <w:rsid w:val="00A855EC"/>
    <w:rsid w:val="00A859DB"/>
    <w:rsid w:val="00A86271"/>
    <w:rsid w:val="00A87C2E"/>
    <w:rsid w:val="00A90498"/>
    <w:rsid w:val="00A90A70"/>
    <w:rsid w:val="00A9316E"/>
    <w:rsid w:val="00A934C7"/>
    <w:rsid w:val="00A943AA"/>
    <w:rsid w:val="00A954BC"/>
    <w:rsid w:val="00A96E73"/>
    <w:rsid w:val="00AA007F"/>
    <w:rsid w:val="00AA29CB"/>
    <w:rsid w:val="00AA3649"/>
    <w:rsid w:val="00AA44CE"/>
    <w:rsid w:val="00AA7740"/>
    <w:rsid w:val="00AA7A2E"/>
    <w:rsid w:val="00AC2C02"/>
    <w:rsid w:val="00AC57CE"/>
    <w:rsid w:val="00AC65D5"/>
    <w:rsid w:val="00AD12F0"/>
    <w:rsid w:val="00AD26D9"/>
    <w:rsid w:val="00AE109B"/>
    <w:rsid w:val="00AE3404"/>
    <w:rsid w:val="00AE3E6B"/>
    <w:rsid w:val="00AE603B"/>
    <w:rsid w:val="00AE666E"/>
    <w:rsid w:val="00AE6907"/>
    <w:rsid w:val="00AF1A29"/>
    <w:rsid w:val="00AF7CE0"/>
    <w:rsid w:val="00B00B94"/>
    <w:rsid w:val="00B03A78"/>
    <w:rsid w:val="00B03E32"/>
    <w:rsid w:val="00B03FAC"/>
    <w:rsid w:val="00B04942"/>
    <w:rsid w:val="00B10774"/>
    <w:rsid w:val="00B108FA"/>
    <w:rsid w:val="00B14A58"/>
    <w:rsid w:val="00B14F75"/>
    <w:rsid w:val="00B23088"/>
    <w:rsid w:val="00B2499F"/>
    <w:rsid w:val="00B24EA7"/>
    <w:rsid w:val="00B30294"/>
    <w:rsid w:val="00B310DB"/>
    <w:rsid w:val="00B31208"/>
    <w:rsid w:val="00B32766"/>
    <w:rsid w:val="00B35013"/>
    <w:rsid w:val="00B35FFD"/>
    <w:rsid w:val="00B3610F"/>
    <w:rsid w:val="00B36517"/>
    <w:rsid w:val="00B455E8"/>
    <w:rsid w:val="00B46A9B"/>
    <w:rsid w:val="00B47975"/>
    <w:rsid w:val="00B47A2D"/>
    <w:rsid w:val="00B52BB2"/>
    <w:rsid w:val="00B53539"/>
    <w:rsid w:val="00B55A9C"/>
    <w:rsid w:val="00B56EC5"/>
    <w:rsid w:val="00B57240"/>
    <w:rsid w:val="00B61005"/>
    <w:rsid w:val="00B71068"/>
    <w:rsid w:val="00B71488"/>
    <w:rsid w:val="00B7225C"/>
    <w:rsid w:val="00B72ABB"/>
    <w:rsid w:val="00B74581"/>
    <w:rsid w:val="00B851FB"/>
    <w:rsid w:val="00B85687"/>
    <w:rsid w:val="00B863F2"/>
    <w:rsid w:val="00B86BE8"/>
    <w:rsid w:val="00B91F52"/>
    <w:rsid w:val="00B91F66"/>
    <w:rsid w:val="00B92964"/>
    <w:rsid w:val="00B930EF"/>
    <w:rsid w:val="00B94FA2"/>
    <w:rsid w:val="00B96794"/>
    <w:rsid w:val="00B970DC"/>
    <w:rsid w:val="00BA02EF"/>
    <w:rsid w:val="00BA3004"/>
    <w:rsid w:val="00BA3106"/>
    <w:rsid w:val="00BA3D4C"/>
    <w:rsid w:val="00BA7ADD"/>
    <w:rsid w:val="00BB2121"/>
    <w:rsid w:val="00BB6863"/>
    <w:rsid w:val="00BB68D3"/>
    <w:rsid w:val="00BB6A11"/>
    <w:rsid w:val="00BB79F4"/>
    <w:rsid w:val="00BC1050"/>
    <w:rsid w:val="00BC1E0A"/>
    <w:rsid w:val="00BC36AF"/>
    <w:rsid w:val="00BC4110"/>
    <w:rsid w:val="00BC505B"/>
    <w:rsid w:val="00BC6B92"/>
    <w:rsid w:val="00BD1B6D"/>
    <w:rsid w:val="00BD47F6"/>
    <w:rsid w:val="00BD54C5"/>
    <w:rsid w:val="00BD57BE"/>
    <w:rsid w:val="00BD766E"/>
    <w:rsid w:val="00BD7878"/>
    <w:rsid w:val="00BE101C"/>
    <w:rsid w:val="00BE42A0"/>
    <w:rsid w:val="00BE58EA"/>
    <w:rsid w:val="00BE7CA6"/>
    <w:rsid w:val="00BF1801"/>
    <w:rsid w:val="00BF2359"/>
    <w:rsid w:val="00BF4F4F"/>
    <w:rsid w:val="00BF632C"/>
    <w:rsid w:val="00BF7BC8"/>
    <w:rsid w:val="00C01159"/>
    <w:rsid w:val="00C03582"/>
    <w:rsid w:val="00C04E0D"/>
    <w:rsid w:val="00C05113"/>
    <w:rsid w:val="00C14A41"/>
    <w:rsid w:val="00C1561D"/>
    <w:rsid w:val="00C240AA"/>
    <w:rsid w:val="00C24361"/>
    <w:rsid w:val="00C24417"/>
    <w:rsid w:val="00C248A2"/>
    <w:rsid w:val="00C25634"/>
    <w:rsid w:val="00C25DC4"/>
    <w:rsid w:val="00C2663B"/>
    <w:rsid w:val="00C26E9A"/>
    <w:rsid w:val="00C27D2E"/>
    <w:rsid w:val="00C33AB0"/>
    <w:rsid w:val="00C33D1A"/>
    <w:rsid w:val="00C34F91"/>
    <w:rsid w:val="00C41BCB"/>
    <w:rsid w:val="00C443EE"/>
    <w:rsid w:val="00C461B1"/>
    <w:rsid w:val="00C50053"/>
    <w:rsid w:val="00C521AC"/>
    <w:rsid w:val="00C6015D"/>
    <w:rsid w:val="00C61858"/>
    <w:rsid w:val="00C633B8"/>
    <w:rsid w:val="00C647FF"/>
    <w:rsid w:val="00C65B63"/>
    <w:rsid w:val="00C72B48"/>
    <w:rsid w:val="00C74B0B"/>
    <w:rsid w:val="00C824FB"/>
    <w:rsid w:val="00C854DC"/>
    <w:rsid w:val="00C867B8"/>
    <w:rsid w:val="00C86FC2"/>
    <w:rsid w:val="00C8730B"/>
    <w:rsid w:val="00C87B46"/>
    <w:rsid w:val="00C922E7"/>
    <w:rsid w:val="00C932A6"/>
    <w:rsid w:val="00C942F4"/>
    <w:rsid w:val="00C95A07"/>
    <w:rsid w:val="00C978AA"/>
    <w:rsid w:val="00C97F6B"/>
    <w:rsid w:val="00CA2611"/>
    <w:rsid w:val="00CA4283"/>
    <w:rsid w:val="00CA6DC0"/>
    <w:rsid w:val="00CA7C5E"/>
    <w:rsid w:val="00CB0063"/>
    <w:rsid w:val="00CB29F7"/>
    <w:rsid w:val="00CB41EE"/>
    <w:rsid w:val="00CB4563"/>
    <w:rsid w:val="00CB45D4"/>
    <w:rsid w:val="00CB4A6A"/>
    <w:rsid w:val="00CB7E18"/>
    <w:rsid w:val="00CC3CDC"/>
    <w:rsid w:val="00CC5397"/>
    <w:rsid w:val="00CC7C43"/>
    <w:rsid w:val="00CD314B"/>
    <w:rsid w:val="00CD3B43"/>
    <w:rsid w:val="00CD4E2B"/>
    <w:rsid w:val="00CE1025"/>
    <w:rsid w:val="00CE1D50"/>
    <w:rsid w:val="00CE3B16"/>
    <w:rsid w:val="00CE5D25"/>
    <w:rsid w:val="00CF10B2"/>
    <w:rsid w:val="00CF10B9"/>
    <w:rsid w:val="00CF366A"/>
    <w:rsid w:val="00CF45C0"/>
    <w:rsid w:val="00D006F6"/>
    <w:rsid w:val="00D04392"/>
    <w:rsid w:val="00D071BA"/>
    <w:rsid w:val="00D1482D"/>
    <w:rsid w:val="00D15F04"/>
    <w:rsid w:val="00D207CE"/>
    <w:rsid w:val="00D2145B"/>
    <w:rsid w:val="00D220DE"/>
    <w:rsid w:val="00D23B1D"/>
    <w:rsid w:val="00D26491"/>
    <w:rsid w:val="00D278ED"/>
    <w:rsid w:val="00D30180"/>
    <w:rsid w:val="00D32F16"/>
    <w:rsid w:val="00D412C9"/>
    <w:rsid w:val="00D43BAE"/>
    <w:rsid w:val="00D4768D"/>
    <w:rsid w:val="00D53677"/>
    <w:rsid w:val="00D54789"/>
    <w:rsid w:val="00D54E21"/>
    <w:rsid w:val="00D551D3"/>
    <w:rsid w:val="00D55A9F"/>
    <w:rsid w:val="00D562F5"/>
    <w:rsid w:val="00D568E2"/>
    <w:rsid w:val="00D65205"/>
    <w:rsid w:val="00D655D2"/>
    <w:rsid w:val="00D6633C"/>
    <w:rsid w:val="00D723DE"/>
    <w:rsid w:val="00D7248B"/>
    <w:rsid w:val="00D752D8"/>
    <w:rsid w:val="00D76A67"/>
    <w:rsid w:val="00D770D5"/>
    <w:rsid w:val="00D77591"/>
    <w:rsid w:val="00D77C1F"/>
    <w:rsid w:val="00D81E01"/>
    <w:rsid w:val="00D81E2D"/>
    <w:rsid w:val="00D85FAC"/>
    <w:rsid w:val="00D8687F"/>
    <w:rsid w:val="00D875B3"/>
    <w:rsid w:val="00D90F0D"/>
    <w:rsid w:val="00D93576"/>
    <w:rsid w:val="00D93787"/>
    <w:rsid w:val="00DA0F33"/>
    <w:rsid w:val="00DA4975"/>
    <w:rsid w:val="00DA6E20"/>
    <w:rsid w:val="00DA7FCA"/>
    <w:rsid w:val="00DB16D6"/>
    <w:rsid w:val="00DB4F68"/>
    <w:rsid w:val="00DB6E7F"/>
    <w:rsid w:val="00DD0E65"/>
    <w:rsid w:val="00DD2545"/>
    <w:rsid w:val="00DD2B71"/>
    <w:rsid w:val="00DD4BBF"/>
    <w:rsid w:val="00DD5352"/>
    <w:rsid w:val="00DD53AE"/>
    <w:rsid w:val="00DD6459"/>
    <w:rsid w:val="00DD778A"/>
    <w:rsid w:val="00DD7A53"/>
    <w:rsid w:val="00DE0585"/>
    <w:rsid w:val="00DE0E26"/>
    <w:rsid w:val="00DE52AA"/>
    <w:rsid w:val="00DF2EC2"/>
    <w:rsid w:val="00DF3948"/>
    <w:rsid w:val="00DF6114"/>
    <w:rsid w:val="00DF68BA"/>
    <w:rsid w:val="00E00F3C"/>
    <w:rsid w:val="00E067D5"/>
    <w:rsid w:val="00E13539"/>
    <w:rsid w:val="00E15EFF"/>
    <w:rsid w:val="00E16ECC"/>
    <w:rsid w:val="00E178F2"/>
    <w:rsid w:val="00E23545"/>
    <w:rsid w:val="00E30D8E"/>
    <w:rsid w:val="00E316F0"/>
    <w:rsid w:val="00E34B84"/>
    <w:rsid w:val="00E36C72"/>
    <w:rsid w:val="00E40411"/>
    <w:rsid w:val="00E4065D"/>
    <w:rsid w:val="00E41E59"/>
    <w:rsid w:val="00E41F4B"/>
    <w:rsid w:val="00E43B14"/>
    <w:rsid w:val="00E4604D"/>
    <w:rsid w:val="00E469AC"/>
    <w:rsid w:val="00E47148"/>
    <w:rsid w:val="00E53A51"/>
    <w:rsid w:val="00E54C0C"/>
    <w:rsid w:val="00E55FBD"/>
    <w:rsid w:val="00E609BF"/>
    <w:rsid w:val="00E64044"/>
    <w:rsid w:val="00E71138"/>
    <w:rsid w:val="00E71B72"/>
    <w:rsid w:val="00E72405"/>
    <w:rsid w:val="00E7360D"/>
    <w:rsid w:val="00E73C06"/>
    <w:rsid w:val="00E76AC2"/>
    <w:rsid w:val="00E82C38"/>
    <w:rsid w:val="00E84596"/>
    <w:rsid w:val="00E854D1"/>
    <w:rsid w:val="00E86FDF"/>
    <w:rsid w:val="00E9185D"/>
    <w:rsid w:val="00E93794"/>
    <w:rsid w:val="00E9510E"/>
    <w:rsid w:val="00E953A9"/>
    <w:rsid w:val="00E97679"/>
    <w:rsid w:val="00EA04D4"/>
    <w:rsid w:val="00EA25B7"/>
    <w:rsid w:val="00EA4645"/>
    <w:rsid w:val="00EA6605"/>
    <w:rsid w:val="00EA6B74"/>
    <w:rsid w:val="00EB00A0"/>
    <w:rsid w:val="00EB1AFA"/>
    <w:rsid w:val="00EB4AAE"/>
    <w:rsid w:val="00EB7BCE"/>
    <w:rsid w:val="00EB7EC3"/>
    <w:rsid w:val="00EC0092"/>
    <w:rsid w:val="00EC349E"/>
    <w:rsid w:val="00EC4455"/>
    <w:rsid w:val="00EC45D5"/>
    <w:rsid w:val="00EC4901"/>
    <w:rsid w:val="00EC4EF3"/>
    <w:rsid w:val="00EC7142"/>
    <w:rsid w:val="00ED1456"/>
    <w:rsid w:val="00ED1A33"/>
    <w:rsid w:val="00ED2C1B"/>
    <w:rsid w:val="00ED3FC4"/>
    <w:rsid w:val="00ED4498"/>
    <w:rsid w:val="00EE493D"/>
    <w:rsid w:val="00EE6FDE"/>
    <w:rsid w:val="00EE7016"/>
    <w:rsid w:val="00EF2EFD"/>
    <w:rsid w:val="00EF4A2D"/>
    <w:rsid w:val="00EF58C4"/>
    <w:rsid w:val="00EF5C61"/>
    <w:rsid w:val="00EF65CA"/>
    <w:rsid w:val="00EF65EB"/>
    <w:rsid w:val="00F00C02"/>
    <w:rsid w:val="00F02AD9"/>
    <w:rsid w:val="00F0538D"/>
    <w:rsid w:val="00F06E91"/>
    <w:rsid w:val="00F11AE1"/>
    <w:rsid w:val="00F11C78"/>
    <w:rsid w:val="00F12F44"/>
    <w:rsid w:val="00F15BC6"/>
    <w:rsid w:val="00F15BFE"/>
    <w:rsid w:val="00F211CA"/>
    <w:rsid w:val="00F24C85"/>
    <w:rsid w:val="00F25C09"/>
    <w:rsid w:val="00F279E0"/>
    <w:rsid w:val="00F27FE5"/>
    <w:rsid w:val="00F31039"/>
    <w:rsid w:val="00F33273"/>
    <w:rsid w:val="00F40073"/>
    <w:rsid w:val="00F40B65"/>
    <w:rsid w:val="00F41059"/>
    <w:rsid w:val="00F41FDE"/>
    <w:rsid w:val="00F431AE"/>
    <w:rsid w:val="00F47944"/>
    <w:rsid w:val="00F53751"/>
    <w:rsid w:val="00F543CE"/>
    <w:rsid w:val="00F56CC1"/>
    <w:rsid w:val="00F5728D"/>
    <w:rsid w:val="00F572A8"/>
    <w:rsid w:val="00F57BB2"/>
    <w:rsid w:val="00F618BB"/>
    <w:rsid w:val="00F61BE9"/>
    <w:rsid w:val="00F62733"/>
    <w:rsid w:val="00F631FD"/>
    <w:rsid w:val="00F63B33"/>
    <w:rsid w:val="00F63B85"/>
    <w:rsid w:val="00F71F61"/>
    <w:rsid w:val="00F72BB2"/>
    <w:rsid w:val="00F73314"/>
    <w:rsid w:val="00F74430"/>
    <w:rsid w:val="00F7768D"/>
    <w:rsid w:val="00F82AB0"/>
    <w:rsid w:val="00F85440"/>
    <w:rsid w:val="00F92DF2"/>
    <w:rsid w:val="00F934F1"/>
    <w:rsid w:val="00F95173"/>
    <w:rsid w:val="00F959A4"/>
    <w:rsid w:val="00FA17CE"/>
    <w:rsid w:val="00FA23C1"/>
    <w:rsid w:val="00FA3B68"/>
    <w:rsid w:val="00FA7C6B"/>
    <w:rsid w:val="00FB036D"/>
    <w:rsid w:val="00FB21EF"/>
    <w:rsid w:val="00FB46FA"/>
    <w:rsid w:val="00FB6502"/>
    <w:rsid w:val="00FB7A1B"/>
    <w:rsid w:val="00FC24F5"/>
    <w:rsid w:val="00FC756E"/>
    <w:rsid w:val="00FD0648"/>
    <w:rsid w:val="00FD4A6D"/>
    <w:rsid w:val="00FE1772"/>
    <w:rsid w:val="00FE3079"/>
    <w:rsid w:val="00FE3E29"/>
    <w:rsid w:val="00FF0FE4"/>
    <w:rsid w:val="00FF23CE"/>
    <w:rsid w:val="00FF2EF7"/>
    <w:rsid w:val="00FF3A10"/>
    <w:rsid w:val="00FF3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62EE1D49-FCB0-4F7D-8864-65FE7DA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fr-BE" w:eastAsia="fr-BE"/>
    </w:rPr>
  </w:style>
  <w:style w:type="paragraph" w:styleId="Heading1">
    <w:name w:val="heading 1"/>
    <w:basedOn w:val="Normal"/>
    <w:next w:val="Normal"/>
    <w:link w:val="Heading1Char"/>
    <w:uiPriority w:val="9"/>
    <w:qFormat/>
    <w:pPr>
      <w:keepNext/>
      <w:numPr>
        <w:numId w:val="1"/>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1"/>
      </w:numPr>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1"/>
      </w:numPr>
      <w:spacing w:before="36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lang w:val="fr-BE" w:eastAsia="fr-BE"/>
    </w:rPr>
  </w:style>
  <w:style w:type="character" w:customStyle="1" w:styleId="Heading2Char">
    <w:name w:val="Heading 2 Char"/>
    <w:basedOn w:val="DefaultParagraphFont"/>
    <w:link w:val="Heading2"/>
    <w:uiPriority w:val="9"/>
    <w:locked/>
    <w:rPr>
      <w:rFonts w:ascii="Arial" w:hAnsi="Arial" w:cs="Arial"/>
      <w:b/>
      <w:bCs/>
      <w:i/>
      <w:iCs/>
      <w:sz w:val="28"/>
      <w:szCs w:val="28"/>
      <w:lang w:val="fr-BE" w:eastAsia="fr-BE"/>
    </w:rPr>
  </w:style>
  <w:style w:type="character" w:customStyle="1" w:styleId="Heading3Char">
    <w:name w:val="Heading 3 Char"/>
    <w:basedOn w:val="DefaultParagraphFont"/>
    <w:link w:val="Heading3"/>
    <w:uiPriority w:val="9"/>
    <w:locked/>
    <w:rPr>
      <w:rFonts w:ascii="Arial" w:hAnsi="Arial" w:cs="Arial"/>
      <w:b/>
      <w:bCs/>
      <w:sz w:val="26"/>
      <w:szCs w:val="26"/>
      <w:lang w:val="fr-BE" w:eastAsia="fr-BE"/>
    </w:rPr>
  </w:style>
  <w:style w:type="character" w:customStyle="1" w:styleId="Heading4Char">
    <w:name w:val="Heading 4 Char"/>
    <w:basedOn w:val="DefaultParagraphFont"/>
    <w:link w:val="Heading4"/>
    <w:uiPriority w:val="9"/>
    <w:locked/>
    <w:rPr>
      <w:b/>
      <w:bCs/>
      <w:sz w:val="28"/>
      <w:szCs w:val="28"/>
      <w:lang w:val="fr-BE" w:eastAsia="fr-BE"/>
    </w:rPr>
  </w:style>
  <w:style w:type="character" w:customStyle="1" w:styleId="Heading5Char">
    <w:name w:val="Heading 5 Char"/>
    <w:basedOn w:val="DefaultParagraphFont"/>
    <w:link w:val="Heading5"/>
    <w:uiPriority w:val="9"/>
    <w:locked/>
    <w:rPr>
      <w:b/>
      <w:bCs/>
      <w:i/>
      <w:iCs/>
      <w:sz w:val="26"/>
      <w:szCs w:val="26"/>
      <w:lang w:val="fr-BE" w:eastAsia="fr-BE"/>
    </w:rPr>
  </w:style>
  <w:style w:type="character" w:customStyle="1" w:styleId="Heading6Char">
    <w:name w:val="Heading 6 Char"/>
    <w:basedOn w:val="DefaultParagraphFont"/>
    <w:link w:val="Heading6"/>
    <w:uiPriority w:val="9"/>
    <w:locked/>
    <w:rPr>
      <w:b/>
      <w:bCs/>
      <w:sz w:val="22"/>
      <w:szCs w:val="22"/>
      <w:lang w:val="fr-BE" w:eastAsia="fr-BE"/>
    </w:rPr>
  </w:style>
  <w:style w:type="character" w:customStyle="1" w:styleId="Heading7Char">
    <w:name w:val="Heading 7 Char"/>
    <w:basedOn w:val="DefaultParagraphFont"/>
    <w:link w:val="Heading7"/>
    <w:uiPriority w:val="9"/>
    <w:locked/>
    <w:rPr>
      <w:sz w:val="24"/>
      <w:szCs w:val="24"/>
      <w:lang w:val="fr-BE" w:eastAsia="fr-BE"/>
    </w:rPr>
  </w:style>
  <w:style w:type="character" w:customStyle="1" w:styleId="Heading8Char">
    <w:name w:val="Heading 8 Char"/>
    <w:basedOn w:val="DefaultParagraphFont"/>
    <w:link w:val="Heading8"/>
    <w:uiPriority w:val="9"/>
    <w:locked/>
    <w:rPr>
      <w:i/>
      <w:iCs/>
      <w:sz w:val="24"/>
      <w:szCs w:val="24"/>
      <w:lang w:val="fr-BE" w:eastAsia="fr-BE"/>
    </w:rPr>
  </w:style>
  <w:style w:type="character" w:customStyle="1" w:styleId="Heading9Char">
    <w:name w:val="Heading 9 Char"/>
    <w:basedOn w:val="DefaultParagraphFont"/>
    <w:link w:val="Heading9"/>
    <w:uiPriority w:val="9"/>
    <w:locked/>
    <w:rPr>
      <w:rFonts w:ascii="Arial" w:hAnsi="Arial" w:cs="Arial"/>
      <w:sz w:val="22"/>
      <w:szCs w:val="22"/>
      <w:lang w:val="fr-BE" w:eastAsia="fr-BE"/>
    </w:rPr>
  </w:style>
  <w:style w:type="paragraph" w:styleId="BodyText">
    <w:name w:val="Body Text"/>
    <w:basedOn w:val="Normal"/>
    <w:link w:val="BodyTextChar"/>
    <w:uiPriority w:val="99"/>
    <w:pPr>
      <w:keepLines/>
      <w:widowControl w:val="0"/>
      <w:spacing w:after="120"/>
    </w:pPr>
    <w:rPr>
      <w:rFonts w:ascii="Arial" w:hAnsi="Arial"/>
      <w:szCs w:val="22"/>
    </w:rPr>
  </w:style>
  <w:style w:type="character" w:customStyle="1" w:styleId="BodyTextChar">
    <w:name w:val="Body Text Char"/>
    <w:basedOn w:val="DefaultParagraphFont"/>
    <w:link w:val="BodyText"/>
    <w:uiPriority w:val="99"/>
    <w:locked/>
    <w:rPr>
      <w:rFonts w:ascii="Arial" w:hAnsi="Arial"/>
      <w:sz w:val="22"/>
      <w:lang w:val="fr-BE" w:eastAsia="fr-BE"/>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Cambria" w:hAnsi="Cambria"/>
      <w:b/>
      <w:kern w:val="28"/>
      <w:sz w:val="32"/>
      <w:lang w:val="fr-BE" w:eastAsia="fr-B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sz w:val="24"/>
      <w:lang w:val="fr-BE" w:eastAsia="fr-B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sz w:val="24"/>
      <w:lang w:val="fr-BE" w:eastAsia="fr-B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rPr>
      <w:lang w:val="fr-BE" w:eastAsia="fr-BE"/>
    </w:rPr>
  </w:style>
  <w:style w:type="character" w:styleId="FootnoteReference">
    <w:name w:val="footnote reference"/>
    <w:basedOn w:val="DefaultParagraphFont"/>
    <w:uiPriority w:val="99"/>
    <w:semiHidden/>
    <w:rPr>
      <w:vertAlign w:val="superscript"/>
      <w:lang w:val="fr-BE" w:eastAsia="fr-BE"/>
    </w:rPr>
  </w:style>
  <w:style w:type="paragraph" w:styleId="TOC1">
    <w:name w:val="toc 1"/>
    <w:basedOn w:val="Normal"/>
    <w:next w:val="Normal"/>
    <w:autoRedefine/>
    <w:uiPriority w:val="39"/>
  </w:style>
  <w:style w:type="character" w:styleId="Hyperlink">
    <w:name w:val="Hyperlink"/>
    <w:basedOn w:val="DefaultParagraphFont"/>
    <w:uiPriority w:val="99"/>
    <w:rPr>
      <w:color w:val="0000FF"/>
      <w:u w:val="single"/>
      <w:lang w:val="fr-BE" w:eastAsia="fr-BE"/>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tabs>
        <w:tab w:val="right" w:leader="dot" w:pos="9062"/>
      </w:tabs>
      <w:ind w:left="480"/>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fr-BE" w:eastAsia="fr-BE"/>
    </w:rPr>
  </w:style>
  <w:style w:type="paragraph" w:styleId="Caption">
    <w:name w:val="caption"/>
    <w:basedOn w:val="Normal"/>
    <w:next w:val="Normal"/>
    <w:uiPriority w:val="35"/>
    <w:qFormat/>
    <w:rPr>
      <w:b/>
      <w:bCs/>
      <w:sz w:val="20"/>
      <w:szCs w:val="20"/>
    </w:rPr>
  </w:style>
  <w:style w:type="paragraph" w:customStyle="1" w:styleId="Note">
    <w:name w:val="Note"/>
    <w:basedOn w:val="Normal"/>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sz w:val="16"/>
      <w:lang w:val="fr-BE" w:eastAsia="fr-BE"/>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lang w:val="fr-BE" w:eastAsia="fr-B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lang w:val="fr-BE" w:eastAsia="fr-BE"/>
    </w:rPr>
  </w:style>
  <w:style w:type="character" w:styleId="PageNumber">
    <w:name w:val="page number"/>
    <w:basedOn w:val="DefaultParagraphFont"/>
    <w:uiPriority w:val="99"/>
    <w:rPr>
      <w:lang w:val="fr-BE" w:eastAsia="fr-BE"/>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sz w:val="16"/>
      <w:lang w:val="fr-BE" w:eastAsia="fr-BE"/>
    </w:rPr>
  </w:style>
  <w:style w:type="character" w:customStyle="1" w:styleId="Example">
    <w:name w:val="Example"/>
    <w:rPr>
      <w:b/>
      <w:u w:val="single"/>
      <w:lang w:val="fr-BE" w:eastAsia="fr-BE"/>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Pr>
      <w:sz w:val="16"/>
      <w:lang w:val="fr-BE" w:eastAsia="fr-BE"/>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Cambria" w:hAnsi="Cambria"/>
      <w:sz w:val="24"/>
      <w:lang w:val="fr-BE" w:eastAsia="fr-B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rPr>
      <w:color w:val="800080"/>
      <w:u w:val="single"/>
      <w:lang w:val="fr-BE" w:eastAsia="fr-BE"/>
    </w:rPr>
  </w:style>
  <w:style w:type="character" w:customStyle="1" w:styleId="hps">
    <w:name w:val="hps"/>
    <w:basedOn w:val="DefaultParagraphFont"/>
    <w:rsid w:val="00830D1D"/>
  </w:style>
  <w:style w:type="character" w:styleId="Emphasis">
    <w:name w:val="Emphasis"/>
    <w:basedOn w:val="DefaultParagraphFont"/>
    <w:qFormat/>
    <w:rsid w:val="00482A79"/>
    <w:rPr>
      <w:i/>
      <w:iCs/>
    </w:rPr>
  </w:style>
  <w:style w:type="character" w:customStyle="1" w:styleId="highlight">
    <w:name w:val="highlight"/>
    <w:basedOn w:val="DefaultParagraphFont"/>
    <w:rsid w:val="00B36517"/>
  </w:style>
  <w:style w:type="paragraph" w:styleId="Revision">
    <w:name w:val="Revision"/>
    <w:hidden/>
    <w:uiPriority w:val="99"/>
    <w:semiHidden/>
    <w:rsid w:val="00BC1E0A"/>
    <w:rPr>
      <w:sz w:val="24"/>
      <w:szCs w:val="24"/>
      <w:lang w:val="fr-BE" w:eastAsia="fr-BE"/>
    </w:rPr>
  </w:style>
  <w:style w:type="paragraph" w:styleId="NormalWeb">
    <w:name w:val="Normal (Web)"/>
    <w:basedOn w:val="Normal"/>
    <w:uiPriority w:val="99"/>
    <w:unhideWhenUsed/>
    <w:rsid w:val="00EC349E"/>
    <w:pPr>
      <w:spacing w:before="100" w:beforeAutospacing="1" w:after="100" w:afterAutospacing="1"/>
      <w:ind w:firstLine="28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0719">
      <w:bodyDiv w:val="1"/>
      <w:marLeft w:val="0"/>
      <w:marRight w:val="0"/>
      <w:marTop w:val="0"/>
      <w:marBottom w:val="0"/>
      <w:divBdr>
        <w:top w:val="none" w:sz="0" w:space="0" w:color="auto"/>
        <w:left w:val="none" w:sz="0" w:space="0" w:color="auto"/>
        <w:bottom w:val="none" w:sz="0" w:space="0" w:color="auto"/>
        <w:right w:val="none" w:sz="0" w:space="0" w:color="auto"/>
      </w:divBdr>
      <w:divsChild>
        <w:div w:id="484514517">
          <w:marLeft w:val="0"/>
          <w:marRight w:val="0"/>
          <w:marTop w:val="0"/>
          <w:marBottom w:val="0"/>
          <w:divBdr>
            <w:top w:val="none" w:sz="0" w:space="0" w:color="auto"/>
            <w:left w:val="none" w:sz="0" w:space="0" w:color="auto"/>
            <w:bottom w:val="none" w:sz="0" w:space="0" w:color="auto"/>
            <w:right w:val="none" w:sz="0" w:space="0" w:color="auto"/>
          </w:divBdr>
        </w:div>
        <w:div w:id="2101174485">
          <w:marLeft w:val="0"/>
          <w:marRight w:val="0"/>
          <w:marTop w:val="0"/>
          <w:marBottom w:val="0"/>
          <w:divBdr>
            <w:top w:val="none" w:sz="0" w:space="0" w:color="auto"/>
            <w:left w:val="none" w:sz="0" w:space="0" w:color="auto"/>
            <w:bottom w:val="none" w:sz="0" w:space="0" w:color="auto"/>
            <w:right w:val="none" w:sz="0" w:space="0" w:color="auto"/>
          </w:divBdr>
        </w:div>
        <w:div w:id="1712145696">
          <w:marLeft w:val="0"/>
          <w:marRight w:val="0"/>
          <w:marTop w:val="0"/>
          <w:marBottom w:val="0"/>
          <w:divBdr>
            <w:top w:val="none" w:sz="0" w:space="0" w:color="auto"/>
            <w:left w:val="none" w:sz="0" w:space="0" w:color="auto"/>
            <w:bottom w:val="none" w:sz="0" w:space="0" w:color="auto"/>
            <w:right w:val="none" w:sz="0" w:space="0" w:color="auto"/>
          </w:divBdr>
        </w:div>
        <w:div w:id="133180269">
          <w:marLeft w:val="0"/>
          <w:marRight w:val="0"/>
          <w:marTop w:val="0"/>
          <w:marBottom w:val="0"/>
          <w:divBdr>
            <w:top w:val="none" w:sz="0" w:space="0" w:color="auto"/>
            <w:left w:val="none" w:sz="0" w:space="0" w:color="auto"/>
            <w:bottom w:val="none" w:sz="0" w:space="0" w:color="auto"/>
            <w:right w:val="none" w:sz="0" w:space="0" w:color="auto"/>
          </w:divBdr>
        </w:div>
      </w:divsChild>
    </w:div>
    <w:div w:id="43531532">
      <w:bodyDiv w:val="1"/>
      <w:marLeft w:val="0"/>
      <w:marRight w:val="0"/>
      <w:marTop w:val="0"/>
      <w:marBottom w:val="0"/>
      <w:divBdr>
        <w:top w:val="none" w:sz="0" w:space="0" w:color="auto"/>
        <w:left w:val="none" w:sz="0" w:space="0" w:color="auto"/>
        <w:bottom w:val="none" w:sz="0" w:space="0" w:color="auto"/>
        <w:right w:val="none" w:sz="0" w:space="0" w:color="auto"/>
      </w:divBdr>
    </w:div>
    <w:div w:id="94860707">
      <w:bodyDiv w:val="1"/>
      <w:marLeft w:val="0"/>
      <w:marRight w:val="0"/>
      <w:marTop w:val="0"/>
      <w:marBottom w:val="0"/>
      <w:divBdr>
        <w:top w:val="none" w:sz="0" w:space="0" w:color="auto"/>
        <w:left w:val="none" w:sz="0" w:space="0" w:color="auto"/>
        <w:bottom w:val="none" w:sz="0" w:space="0" w:color="auto"/>
        <w:right w:val="none" w:sz="0" w:space="0" w:color="auto"/>
      </w:divBdr>
    </w:div>
    <w:div w:id="98647108">
      <w:bodyDiv w:val="1"/>
      <w:marLeft w:val="0"/>
      <w:marRight w:val="0"/>
      <w:marTop w:val="0"/>
      <w:marBottom w:val="0"/>
      <w:divBdr>
        <w:top w:val="none" w:sz="0" w:space="0" w:color="auto"/>
        <w:left w:val="none" w:sz="0" w:space="0" w:color="auto"/>
        <w:bottom w:val="none" w:sz="0" w:space="0" w:color="auto"/>
        <w:right w:val="none" w:sz="0" w:space="0" w:color="auto"/>
      </w:divBdr>
    </w:div>
    <w:div w:id="151220122">
      <w:bodyDiv w:val="1"/>
      <w:marLeft w:val="0"/>
      <w:marRight w:val="0"/>
      <w:marTop w:val="0"/>
      <w:marBottom w:val="0"/>
      <w:divBdr>
        <w:top w:val="none" w:sz="0" w:space="0" w:color="auto"/>
        <w:left w:val="none" w:sz="0" w:space="0" w:color="auto"/>
        <w:bottom w:val="none" w:sz="0" w:space="0" w:color="auto"/>
        <w:right w:val="none" w:sz="0" w:space="0" w:color="auto"/>
      </w:divBdr>
      <w:divsChild>
        <w:div w:id="1485857338">
          <w:marLeft w:val="0"/>
          <w:marRight w:val="0"/>
          <w:marTop w:val="0"/>
          <w:marBottom w:val="0"/>
          <w:divBdr>
            <w:top w:val="none" w:sz="0" w:space="0" w:color="auto"/>
            <w:left w:val="none" w:sz="0" w:space="0" w:color="auto"/>
            <w:bottom w:val="none" w:sz="0" w:space="0" w:color="auto"/>
            <w:right w:val="none" w:sz="0" w:space="0" w:color="auto"/>
          </w:divBdr>
        </w:div>
        <w:div w:id="1697808176">
          <w:marLeft w:val="0"/>
          <w:marRight w:val="0"/>
          <w:marTop w:val="0"/>
          <w:marBottom w:val="0"/>
          <w:divBdr>
            <w:top w:val="none" w:sz="0" w:space="0" w:color="auto"/>
            <w:left w:val="none" w:sz="0" w:space="0" w:color="auto"/>
            <w:bottom w:val="none" w:sz="0" w:space="0" w:color="auto"/>
            <w:right w:val="none" w:sz="0" w:space="0" w:color="auto"/>
          </w:divBdr>
        </w:div>
      </w:divsChild>
    </w:div>
    <w:div w:id="193925103">
      <w:bodyDiv w:val="1"/>
      <w:marLeft w:val="0"/>
      <w:marRight w:val="0"/>
      <w:marTop w:val="0"/>
      <w:marBottom w:val="0"/>
      <w:divBdr>
        <w:top w:val="none" w:sz="0" w:space="0" w:color="auto"/>
        <w:left w:val="none" w:sz="0" w:space="0" w:color="auto"/>
        <w:bottom w:val="none" w:sz="0" w:space="0" w:color="auto"/>
        <w:right w:val="none" w:sz="0" w:space="0" w:color="auto"/>
      </w:divBdr>
    </w:div>
    <w:div w:id="253982246">
      <w:bodyDiv w:val="1"/>
      <w:marLeft w:val="0"/>
      <w:marRight w:val="0"/>
      <w:marTop w:val="0"/>
      <w:marBottom w:val="0"/>
      <w:divBdr>
        <w:top w:val="none" w:sz="0" w:space="0" w:color="auto"/>
        <w:left w:val="none" w:sz="0" w:space="0" w:color="auto"/>
        <w:bottom w:val="none" w:sz="0" w:space="0" w:color="auto"/>
        <w:right w:val="none" w:sz="0" w:space="0" w:color="auto"/>
      </w:divBdr>
      <w:divsChild>
        <w:div w:id="1347516954">
          <w:marLeft w:val="0"/>
          <w:marRight w:val="0"/>
          <w:marTop w:val="0"/>
          <w:marBottom w:val="0"/>
          <w:divBdr>
            <w:top w:val="none" w:sz="0" w:space="0" w:color="auto"/>
            <w:left w:val="none" w:sz="0" w:space="0" w:color="auto"/>
            <w:bottom w:val="none" w:sz="0" w:space="0" w:color="auto"/>
            <w:right w:val="none" w:sz="0" w:space="0" w:color="auto"/>
          </w:divBdr>
        </w:div>
        <w:div w:id="1900899816">
          <w:marLeft w:val="0"/>
          <w:marRight w:val="0"/>
          <w:marTop w:val="0"/>
          <w:marBottom w:val="0"/>
          <w:divBdr>
            <w:top w:val="none" w:sz="0" w:space="0" w:color="auto"/>
            <w:left w:val="none" w:sz="0" w:space="0" w:color="auto"/>
            <w:bottom w:val="none" w:sz="0" w:space="0" w:color="auto"/>
            <w:right w:val="none" w:sz="0" w:space="0" w:color="auto"/>
          </w:divBdr>
        </w:div>
      </w:divsChild>
    </w:div>
    <w:div w:id="268121425">
      <w:bodyDiv w:val="1"/>
      <w:marLeft w:val="0"/>
      <w:marRight w:val="0"/>
      <w:marTop w:val="0"/>
      <w:marBottom w:val="0"/>
      <w:divBdr>
        <w:top w:val="none" w:sz="0" w:space="0" w:color="auto"/>
        <w:left w:val="none" w:sz="0" w:space="0" w:color="auto"/>
        <w:bottom w:val="none" w:sz="0" w:space="0" w:color="auto"/>
        <w:right w:val="none" w:sz="0" w:space="0" w:color="auto"/>
      </w:divBdr>
      <w:divsChild>
        <w:div w:id="116720661">
          <w:marLeft w:val="0"/>
          <w:marRight w:val="0"/>
          <w:marTop w:val="0"/>
          <w:marBottom w:val="0"/>
          <w:divBdr>
            <w:top w:val="none" w:sz="0" w:space="0" w:color="auto"/>
            <w:left w:val="none" w:sz="0" w:space="0" w:color="auto"/>
            <w:bottom w:val="none" w:sz="0" w:space="0" w:color="auto"/>
            <w:right w:val="none" w:sz="0" w:space="0" w:color="auto"/>
          </w:divBdr>
        </w:div>
      </w:divsChild>
    </w:div>
    <w:div w:id="312375121">
      <w:bodyDiv w:val="1"/>
      <w:marLeft w:val="0"/>
      <w:marRight w:val="0"/>
      <w:marTop w:val="0"/>
      <w:marBottom w:val="0"/>
      <w:divBdr>
        <w:top w:val="none" w:sz="0" w:space="0" w:color="auto"/>
        <w:left w:val="none" w:sz="0" w:space="0" w:color="auto"/>
        <w:bottom w:val="none" w:sz="0" w:space="0" w:color="auto"/>
        <w:right w:val="none" w:sz="0" w:space="0" w:color="auto"/>
      </w:divBdr>
      <w:divsChild>
        <w:div w:id="808744636">
          <w:marLeft w:val="0"/>
          <w:marRight w:val="0"/>
          <w:marTop w:val="0"/>
          <w:marBottom w:val="0"/>
          <w:divBdr>
            <w:top w:val="none" w:sz="0" w:space="0" w:color="auto"/>
            <w:left w:val="none" w:sz="0" w:space="0" w:color="auto"/>
            <w:bottom w:val="none" w:sz="0" w:space="0" w:color="auto"/>
            <w:right w:val="none" w:sz="0" w:space="0" w:color="auto"/>
          </w:divBdr>
        </w:div>
        <w:div w:id="611087190">
          <w:marLeft w:val="0"/>
          <w:marRight w:val="0"/>
          <w:marTop w:val="0"/>
          <w:marBottom w:val="0"/>
          <w:divBdr>
            <w:top w:val="none" w:sz="0" w:space="0" w:color="auto"/>
            <w:left w:val="none" w:sz="0" w:space="0" w:color="auto"/>
            <w:bottom w:val="none" w:sz="0" w:space="0" w:color="auto"/>
            <w:right w:val="none" w:sz="0" w:space="0" w:color="auto"/>
          </w:divBdr>
        </w:div>
        <w:div w:id="1469401476">
          <w:marLeft w:val="0"/>
          <w:marRight w:val="0"/>
          <w:marTop w:val="0"/>
          <w:marBottom w:val="0"/>
          <w:divBdr>
            <w:top w:val="none" w:sz="0" w:space="0" w:color="auto"/>
            <w:left w:val="none" w:sz="0" w:space="0" w:color="auto"/>
            <w:bottom w:val="none" w:sz="0" w:space="0" w:color="auto"/>
            <w:right w:val="none" w:sz="0" w:space="0" w:color="auto"/>
          </w:divBdr>
        </w:div>
        <w:div w:id="2084792218">
          <w:marLeft w:val="0"/>
          <w:marRight w:val="0"/>
          <w:marTop w:val="0"/>
          <w:marBottom w:val="0"/>
          <w:divBdr>
            <w:top w:val="none" w:sz="0" w:space="0" w:color="auto"/>
            <w:left w:val="none" w:sz="0" w:space="0" w:color="auto"/>
            <w:bottom w:val="none" w:sz="0" w:space="0" w:color="auto"/>
            <w:right w:val="none" w:sz="0" w:space="0" w:color="auto"/>
          </w:divBdr>
        </w:div>
        <w:div w:id="942685468">
          <w:marLeft w:val="0"/>
          <w:marRight w:val="0"/>
          <w:marTop w:val="0"/>
          <w:marBottom w:val="0"/>
          <w:divBdr>
            <w:top w:val="none" w:sz="0" w:space="0" w:color="auto"/>
            <w:left w:val="none" w:sz="0" w:space="0" w:color="auto"/>
            <w:bottom w:val="none" w:sz="0" w:space="0" w:color="auto"/>
            <w:right w:val="none" w:sz="0" w:space="0" w:color="auto"/>
          </w:divBdr>
        </w:div>
        <w:div w:id="1685668948">
          <w:marLeft w:val="0"/>
          <w:marRight w:val="0"/>
          <w:marTop w:val="0"/>
          <w:marBottom w:val="0"/>
          <w:divBdr>
            <w:top w:val="none" w:sz="0" w:space="0" w:color="auto"/>
            <w:left w:val="none" w:sz="0" w:space="0" w:color="auto"/>
            <w:bottom w:val="none" w:sz="0" w:space="0" w:color="auto"/>
            <w:right w:val="none" w:sz="0" w:space="0" w:color="auto"/>
          </w:divBdr>
        </w:div>
        <w:div w:id="1849757865">
          <w:marLeft w:val="0"/>
          <w:marRight w:val="0"/>
          <w:marTop w:val="0"/>
          <w:marBottom w:val="0"/>
          <w:divBdr>
            <w:top w:val="none" w:sz="0" w:space="0" w:color="auto"/>
            <w:left w:val="none" w:sz="0" w:space="0" w:color="auto"/>
            <w:bottom w:val="none" w:sz="0" w:space="0" w:color="auto"/>
            <w:right w:val="none" w:sz="0" w:space="0" w:color="auto"/>
          </w:divBdr>
        </w:div>
        <w:div w:id="906108859">
          <w:marLeft w:val="0"/>
          <w:marRight w:val="0"/>
          <w:marTop w:val="0"/>
          <w:marBottom w:val="0"/>
          <w:divBdr>
            <w:top w:val="none" w:sz="0" w:space="0" w:color="auto"/>
            <w:left w:val="none" w:sz="0" w:space="0" w:color="auto"/>
            <w:bottom w:val="none" w:sz="0" w:space="0" w:color="auto"/>
            <w:right w:val="none" w:sz="0" w:space="0" w:color="auto"/>
          </w:divBdr>
        </w:div>
        <w:div w:id="1738624829">
          <w:marLeft w:val="0"/>
          <w:marRight w:val="0"/>
          <w:marTop w:val="0"/>
          <w:marBottom w:val="0"/>
          <w:divBdr>
            <w:top w:val="none" w:sz="0" w:space="0" w:color="auto"/>
            <w:left w:val="none" w:sz="0" w:space="0" w:color="auto"/>
            <w:bottom w:val="none" w:sz="0" w:space="0" w:color="auto"/>
            <w:right w:val="none" w:sz="0" w:space="0" w:color="auto"/>
          </w:divBdr>
        </w:div>
        <w:div w:id="1708985546">
          <w:marLeft w:val="0"/>
          <w:marRight w:val="0"/>
          <w:marTop w:val="0"/>
          <w:marBottom w:val="0"/>
          <w:divBdr>
            <w:top w:val="none" w:sz="0" w:space="0" w:color="auto"/>
            <w:left w:val="none" w:sz="0" w:space="0" w:color="auto"/>
            <w:bottom w:val="none" w:sz="0" w:space="0" w:color="auto"/>
            <w:right w:val="none" w:sz="0" w:space="0" w:color="auto"/>
          </w:divBdr>
        </w:div>
        <w:div w:id="971403461">
          <w:marLeft w:val="0"/>
          <w:marRight w:val="0"/>
          <w:marTop w:val="0"/>
          <w:marBottom w:val="0"/>
          <w:divBdr>
            <w:top w:val="none" w:sz="0" w:space="0" w:color="auto"/>
            <w:left w:val="none" w:sz="0" w:space="0" w:color="auto"/>
            <w:bottom w:val="none" w:sz="0" w:space="0" w:color="auto"/>
            <w:right w:val="none" w:sz="0" w:space="0" w:color="auto"/>
          </w:divBdr>
        </w:div>
        <w:div w:id="1791241491">
          <w:marLeft w:val="0"/>
          <w:marRight w:val="0"/>
          <w:marTop w:val="0"/>
          <w:marBottom w:val="0"/>
          <w:divBdr>
            <w:top w:val="none" w:sz="0" w:space="0" w:color="auto"/>
            <w:left w:val="none" w:sz="0" w:space="0" w:color="auto"/>
            <w:bottom w:val="none" w:sz="0" w:space="0" w:color="auto"/>
            <w:right w:val="none" w:sz="0" w:space="0" w:color="auto"/>
          </w:divBdr>
        </w:div>
        <w:div w:id="1357999314">
          <w:marLeft w:val="0"/>
          <w:marRight w:val="0"/>
          <w:marTop w:val="0"/>
          <w:marBottom w:val="0"/>
          <w:divBdr>
            <w:top w:val="none" w:sz="0" w:space="0" w:color="auto"/>
            <w:left w:val="none" w:sz="0" w:space="0" w:color="auto"/>
            <w:bottom w:val="none" w:sz="0" w:space="0" w:color="auto"/>
            <w:right w:val="none" w:sz="0" w:space="0" w:color="auto"/>
          </w:divBdr>
        </w:div>
        <w:div w:id="1486892896">
          <w:marLeft w:val="0"/>
          <w:marRight w:val="0"/>
          <w:marTop w:val="0"/>
          <w:marBottom w:val="0"/>
          <w:divBdr>
            <w:top w:val="none" w:sz="0" w:space="0" w:color="auto"/>
            <w:left w:val="none" w:sz="0" w:space="0" w:color="auto"/>
            <w:bottom w:val="none" w:sz="0" w:space="0" w:color="auto"/>
            <w:right w:val="none" w:sz="0" w:space="0" w:color="auto"/>
          </w:divBdr>
        </w:div>
        <w:div w:id="48194258">
          <w:marLeft w:val="0"/>
          <w:marRight w:val="0"/>
          <w:marTop w:val="0"/>
          <w:marBottom w:val="0"/>
          <w:divBdr>
            <w:top w:val="none" w:sz="0" w:space="0" w:color="auto"/>
            <w:left w:val="none" w:sz="0" w:space="0" w:color="auto"/>
            <w:bottom w:val="none" w:sz="0" w:space="0" w:color="auto"/>
            <w:right w:val="none" w:sz="0" w:space="0" w:color="auto"/>
          </w:divBdr>
        </w:div>
        <w:div w:id="1117916108">
          <w:marLeft w:val="0"/>
          <w:marRight w:val="0"/>
          <w:marTop w:val="0"/>
          <w:marBottom w:val="0"/>
          <w:divBdr>
            <w:top w:val="none" w:sz="0" w:space="0" w:color="auto"/>
            <w:left w:val="none" w:sz="0" w:space="0" w:color="auto"/>
            <w:bottom w:val="none" w:sz="0" w:space="0" w:color="auto"/>
            <w:right w:val="none" w:sz="0" w:space="0" w:color="auto"/>
          </w:divBdr>
        </w:div>
        <w:div w:id="272708798">
          <w:marLeft w:val="0"/>
          <w:marRight w:val="0"/>
          <w:marTop w:val="0"/>
          <w:marBottom w:val="0"/>
          <w:divBdr>
            <w:top w:val="none" w:sz="0" w:space="0" w:color="auto"/>
            <w:left w:val="none" w:sz="0" w:space="0" w:color="auto"/>
            <w:bottom w:val="none" w:sz="0" w:space="0" w:color="auto"/>
            <w:right w:val="none" w:sz="0" w:space="0" w:color="auto"/>
          </w:divBdr>
        </w:div>
        <w:div w:id="1744179426">
          <w:marLeft w:val="0"/>
          <w:marRight w:val="0"/>
          <w:marTop w:val="0"/>
          <w:marBottom w:val="0"/>
          <w:divBdr>
            <w:top w:val="none" w:sz="0" w:space="0" w:color="auto"/>
            <w:left w:val="none" w:sz="0" w:space="0" w:color="auto"/>
            <w:bottom w:val="none" w:sz="0" w:space="0" w:color="auto"/>
            <w:right w:val="none" w:sz="0" w:space="0" w:color="auto"/>
          </w:divBdr>
        </w:div>
        <w:div w:id="1258173806">
          <w:marLeft w:val="0"/>
          <w:marRight w:val="0"/>
          <w:marTop w:val="0"/>
          <w:marBottom w:val="0"/>
          <w:divBdr>
            <w:top w:val="none" w:sz="0" w:space="0" w:color="auto"/>
            <w:left w:val="none" w:sz="0" w:space="0" w:color="auto"/>
            <w:bottom w:val="none" w:sz="0" w:space="0" w:color="auto"/>
            <w:right w:val="none" w:sz="0" w:space="0" w:color="auto"/>
          </w:divBdr>
        </w:div>
        <w:div w:id="1711224095">
          <w:marLeft w:val="0"/>
          <w:marRight w:val="0"/>
          <w:marTop w:val="0"/>
          <w:marBottom w:val="0"/>
          <w:divBdr>
            <w:top w:val="none" w:sz="0" w:space="0" w:color="auto"/>
            <w:left w:val="none" w:sz="0" w:space="0" w:color="auto"/>
            <w:bottom w:val="none" w:sz="0" w:space="0" w:color="auto"/>
            <w:right w:val="none" w:sz="0" w:space="0" w:color="auto"/>
          </w:divBdr>
        </w:div>
        <w:div w:id="1867400113">
          <w:marLeft w:val="0"/>
          <w:marRight w:val="0"/>
          <w:marTop w:val="0"/>
          <w:marBottom w:val="0"/>
          <w:divBdr>
            <w:top w:val="none" w:sz="0" w:space="0" w:color="auto"/>
            <w:left w:val="none" w:sz="0" w:space="0" w:color="auto"/>
            <w:bottom w:val="none" w:sz="0" w:space="0" w:color="auto"/>
            <w:right w:val="none" w:sz="0" w:space="0" w:color="auto"/>
          </w:divBdr>
        </w:div>
        <w:div w:id="1872957445">
          <w:marLeft w:val="0"/>
          <w:marRight w:val="0"/>
          <w:marTop w:val="0"/>
          <w:marBottom w:val="0"/>
          <w:divBdr>
            <w:top w:val="none" w:sz="0" w:space="0" w:color="auto"/>
            <w:left w:val="none" w:sz="0" w:space="0" w:color="auto"/>
            <w:bottom w:val="none" w:sz="0" w:space="0" w:color="auto"/>
            <w:right w:val="none" w:sz="0" w:space="0" w:color="auto"/>
          </w:divBdr>
        </w:div>
        <w:div w:id="355549144">
          <w:marLeft w:val="0"/>
          <w:marRight w:val="0"/>
          <w:marTop w:val="0"/>
          <w:marBottom w:val="0"/>
          <w:divBdr>
            <w:top w:val="none" w:sz="0" w:space="0" w:color="auto"/>
            <w:left w:val="none" w:sz="0" w:space="0" w:color="auto"/>
            <w:bottom w:val="none" w:sz="0" w:space="0" w:color="auto"/>
            <w:right w:val="none" w:sz="0" w:space="0" w:color="auto"/>
          </w:divBdr>
        </w:div>
        <w:div w:id="1669022836">
          <w:marLeft w:val="0"/>
          <w:marRight w:val="0"/>
          <w:marTop w:val="0"/>
          <w:marBottom w:val="0"/>
          <w:divBdr>
            <w:top w:val="none" w:sz="0" w:space="0" w:color="auto"/>
            <w:left w:val="none" w:sz="0" w:space="0" w:color="auto"/>
            <w:bottom w:val="none" w:sz="0" w:space="0" w:color="auto"/>
            <w:right w:val="none" w:sz="0" w:space="0" w:color="auto"/>
          </w:divBdr>
        </w:div>
        <w:div w:id="563029525">
          <w:marLeft w:val="0"/>
          <w:marRight w:val="0"/>
          <w:marTop w:val="0"/>
          <w:marBottom w:val="0"/>
          <w:divBdr>
            <w:top w:val="none" w:sz="0" w:space="0" w:color="auto"/>
            <w:left w:val="none" w:sz="0" w:space="0" w:color="auto"/>
            <w:bottom w:val="none" w:sz="0" w:space="0" w:color="auto"/>
            <w:right w:val="none" w:sz="0" w:space="0" w:color="auto"/>
          </w:divBdr>
        </w:div>
      </w:divsChild>
    </w:div>
    <w:div w:id="468598233">
      <w:bodyDiv w:val="1"/>
      <w:marLeft w:val="0"/>
      <w:marRight w:val="0"/>
      <w:marTop w:val="0"/>
      <w:marBottom w:val="0"/>
      <w:divBdr>
        <w:top w:val="none" w:sz="0" w:space="0" w:color="auto"/>
        <w:left w:val="none" w:sz="0" w:space="0" w:color="auto"/>
        <w:bottom w:val="none" w:sz="0" w:space="0" w:color="auto"/>
        <w:right w:val="none" w:sz="0" w:space="0" w:color="auto"/>
      </w:divBdr>
      <w:divsChild>
        <w:div w:id="1353413132">
          <w:marLeft w:val="0"/>
          <w:marRight w:val="0"/>
          <w:marTop w:val="0"/>
          <w:marBottom w:val="0"/>
          <w:divBdr>
            <w:top w:val="none" w:sz="0" w:space="0" w:color="auto"/>
            <w:left w:val="none" w:sz="0" w:space="0" w:color="auto"/>
            <w:bottom w:val="none" w:sz="0" w:space="0" w:color="auto"/>
            <w:right w:val="none" w:sz="0" w:space="0" w:color="auto"/>
          </w:divBdr>
        </w:div>
        <w:div w:id="1854417401">
          <w:marLeft w:val="0"/>
          <w:marRight w:val="0"/>
          <w:marTop w:val="0"/>
          <w:marBottom w:val="0"/>
          <w:divBdr>
            <w:top w:val="none" w:sz="0" w:space="0" w:color="auto"/>
            <w:left w:val="none" w:sz="0" w:space="0" w:color="auto"/>
            <w:bottom w:val="none" w:sz="0" w:space="0" w:color="auto"/>
            <w:right w:val="none" w:sz="0" w:space="0" w:color="auto"/>
          </w:divBdr>
        </w:div>
        <w:div w:id="1154418148">
          <w:marLeft w:val="0"/>
          <w:marRight w:val="0"/>
          <w:marTop w:val="0"/>
          <w:marBottom w:val="0"/>
          <w:divBdr>
            <w:top w:val="none" w:sz="0" w:space="0" w:color="auto"/>
            <w:left w:val="none" w:sz="0" w:space="0" w:color="auto"/>
            <w:bottom w:val="none" w:sz="0" w:space="0" w:color="auto"/>
            <w:right w:val="none" w:sz="0" w:space="0" w:color="auto"/>
          </w:divBdr>
        </w:div>
        <w:div w:id="2039307215">
          <w:marLeft w:val="0"/>
          <w:marRight w:val="0"/>
          <w:marTop w:val="0"/>
          <w:marBottom w:val="0"/>
          <w:divBdr>
            <w:top w:val="none" w:sz="0" w:space="0" w:color="auto"/>
            <w:left w:val="none" w:sz="0" w:space="0" w:color="auto"/>
            <w:bottom w:val="none" w:sz="0" w:space="0" w:color="auto"/>
            <w:right w:val="none" w:sz="0" w:space="0" w:color="auto"/>
          </w:divBdr>
        </w:div>
        <w:div w:id="613826749">
          <w:marLeft w:val="0"/>
          <w:marRight w:val="0"/>
          <w:marTop w:val="0"/>
          <w:marBottom w:val="0"/>
          <w:divBdr>
            <w:top w:val="none" w:sz="0" w:space="0" w:color="auto"/>
            <w:left w:val="none" w:sz="0" w:space="0" w:color="auto"/>
            <w:bottom w:val="none" w:sz="0" w:space="0" w:color="auto"/>
            <w:right w:val="none" w:sz="0" w:space="0" w:color="auto"/>
          </w:divBdr>
        </w:div>
      </w:divsChild>
    </w:div>
    <w:div w:id="551236910">
      <w:bodyDiv w:val="1"/>
      <w:marLeft w:val="0"/>
      <w:marRight w:val="0"/>
      <w:marTop w:val="0"/>
      <w:marBottom w:val="0"/>
      <w:divBdr>
        <w:top w:val="none" w:sz="0" w:space="0" w:color="auto"/>
        <w:left w:val="none" w:sz="0" w:space="0" w:color="auto"/>
        <w:bottom w:val="none" w:sz="0" w:space="0" w:color="auto"/>
        <w:right w:val="none" w:sz="0" w:space="0" w:color="auto"/>
      </w:divBdr>
    </w:div>
    <w:div w:id="618880717">
      <w:bodyDiv w:val="1"/>
      <w:marLeft w:val="0"/>
      <w:marRight w:val="0"/>
      <w:marTop w:val="0"/>
      <w:marBottom w:val="0"/>
      <w:divBdr>
        <w:top w:val="none" w:sz="0" w:space="0" w:color="auto"/>
        <w:left w:val="none" w:sz="0" w:space="0" w:color="auto"/>
        <w:bottom w:val="none" w:sz="0" w:space="0" w:color="auto"/>
        <w:right w:val="none" w:sz="0" w:space="0" w:color="auto"/>
      </w:divBdr>
    </w:div>
    <w:div w:id="631063434">
      <w:bodyDiv w:val="1"/>
      <w:marLeft w:val="0"/>
      <w:marRight w:val="0"/>
      <w:marTop w:val="0"/>
      <w:marBottom w:val="0"/>
      <w:divBdr>
        <w:top w:val="none" w:sz="0" w:space="0" w:color="auto"/>
        <w:left w:val="none" w:sz="0" w:space="0" w:color="auto"/>
        <w:bottom w:val="none" w:sz="0" w:space="0" w:color="auto"/>
        <w:right w:val="none" w:sz="0" w:space="0" w:color="auto"/>
      </w:divBdr>
    </w:div>
    <w:div w:id="691880808">
      <w:bodyDiv w:val="1"/>
      <w:marLeft w:val="0"/>
      <w:marRight w:val="0"/>
      <w:marTop w:val="0"/>
      <w:marBottom w:val="0"/>
      <w:divBdr>
        <w:top w:val="none" w:sz="0" w:space="0" w:color="auto"/>
        <w:left w:val="none" w:sz="0" w:space="0" w:color="auto"/>
        <w:bottom w:val="none" w:sz="0" w:space="0" w:color="auto"/>
        <w:right w:val="none" w:sz="0" w:space="0" w:color="auto"/>
      </w:divBdr>
      <w:divsChild>
        <w:div w:id="752429483">
          <w:marLeft w:val="0"/>
          <w:marRight w:val="0"/>
          <w:marTop w:val="0"/>
          <w:marBottom w:val="0"/>
          <w:divBdr>
            <w:top w:val="none" w:sz="0" w:space="0" w:color="auto"/>
            <w:left w:val="none" w:sz="0" w:space="0" w:color="auto"/>
            <w:bottom w:val="none" w:sz="0" w:space="0" w:color="auto"/>
            <w:right w:val="none" w:sz="0" w:space="0" w:color="auto"/>
          </w:divBdr>
        </w:div>
        <w:div w:id="294995618">
          <w:marLeft w:val="0"/>
          <w:marRight w:val="0"/>
          <w:marTop w:val="0"/>
          <w:marBottom w:val="0"/>
          <w:divBdr>
            <w:top w:val="none" w:sz="0" w:space="0" w:color="auto"/>
            <w:left w:val="none" w:sz="0" w:space="0" w:color="auto"/>
            <w:bottom w:val="none" w:sz="0" w:space="0" w:color="auto"/>
            <w:right w:val="none" w:sz="0" w:space="0" w:color="auto"/>
          </w:divBdr>
        </w:div>
        <w:div w:id="1530534125">
          <w:marLeft w:val="0"/>
          <w:marRight w:val="0"/>
          <w:marTop w:val="0"/>
          <w:marBottom w:val="0"/>
          <w:divBdr>
            <w:top w:val="none" w:sz="0" w:space="0" w:color="auto"/>
            <w:left w:val="none" w:sz="0" w:space="0" w:color="auto"/>
            <w:bottom w:val="none" w:sz="0" w:space="0" w:color="auto"/>
            <w:right w:val="none" w:sz="0" w:space="0" w:color="auto"/>
          </w:divBdr>
        </w:div>
        <w:div w:id="1411735848">
          <w:marLeft w:val="0"/>
          <w:marRight w:val="0"/>
          <w:marTop w:val="0"/>
          <w:marBottom w:val="0"/>
          <w:divBdr>
            <w:top w:val="none" w:sz="0" w:space="0" w:color="auto"/>
            <w:left w:val="none" w:sz="0" w:space="0" w:color="auto"/>
            <w:bottom w:val="none" w:sz="0" w:space="0" w:color="auto"/>
            <w:right w:val="none" w:sz="0" w:space="0" w:color="auto"/>
          </w:divBdr>
        </w:div>
        <w:div w:id="1416439000">
          <w:marLeft w:val="0"/>
          <w:marRight w:val="0"/>
          <w:marTop w:val="0"/>
          <w:marBottom w:val="0"/>
          <w:divBdr>
            <w:top w:val="none" w:sz="0" w:space="0" w:color="auto"/>
            <w:left w:val="none" w:sz="0" w:space="0" w:color="auto"/>
            <w:bottom w:val="none" w:sz="0" w:space="0" w:color="auto"/>
            <w:right w:val="none" w:sz="0" w:space="0" w:color="auto"/>
          </w:divBdr>
        </w:div>
        <w:div w:id="2016415578">
          <w:marLeft w:val="0"/>
          <w:marRight w:val="0"/>
          <w:marTop w:val="0"/>
          <w:marBottom w:val="0"/>
          <w:divBdr>
            <w:top w:val="none" w:sz="0" w:space="0" w:color="auto"/>
            <w:left w:val="none" w:sz="0" w:space="0" w:color="auto"/>
            <w:bottom w:val="none" w:sz="0" w:space="0" w:color="auto"/>
            <w:right w:val="none" w:sz="0" w:space="0" w:color="auto"/>
          </w:divBdr>
        </w:div>
        <w:div w:id="1906136655">
          <w:marLeft w:val="0"/>
          <w:marRight w:val="0"/>
          <w:marTop w:val="0"/>
          <w:marBottom w:val="0"/>
          <w:divBdr>
            <w:top w:val="none" w:sz="0" w:space="0" w:color="auto"/>
            <w:left w:val="none" w:sz="0" w:space="0" w:color="auto"/>
            <w:bottom w:val="none" w:sz="0" w:space="0" w:color="auto"/>
            <w:right w:val="none" w:sz="0" w:space="0" w:color="auto"/>
          </w:divBdr>
        </w:div>
        <w:div w:id="1059791495">
          <w:marLeft w:val="0"/>
          <w:marRight w:val="0"/>
          <w:marTop w:val="0"/>
          <w:marBottom w:val="0"/>
          <w:divBdr>
            <w:top w:val="none" w:sz="0" w:space="0" w:color="auto"/>
            <w:left w:val="none" w:sz="0" w:space="0" w:color="auto"/>
            <w:bottom w:val="none" w:sz="0" w:space="0" w:color="auto"/>
            <w:right w:val="none" w:sz="0" w:space="0" w:color="auto"/>
          </w:divBdr>
        </w:div>
      </w:divsChild>
    </w:div>
    <w:div w:id="692654639">
      <w:bodyDiv w:val="1"/>
      <w:marLeft w:val="0"/>
      <w:marRight w:val="0"/>
      <w:marTop w:val="0"/>
      <w:marBottom w:val="0"/>
      <w:divBdr>
        <w:top w:val="none" w:sz="0" w:space="0" w:color="auto"/>
        <w:left w:val="none" w:sz="0" w:space="0" w:color="auto"/>
        <w:bottom w:val="none" w:sz="0" w:space="0" w:color="auto"/>
        <w:right w:val="none" w:sz="0" w:space="0" w:color="auto"/>
      </w:divBdr>
      <w:divsChild>
        <w:div w:id="384455877">
          <w:marLeft w:val="0"/>
          <w:marRight w:val="0"/>
          <w:marTop w:val="0"/>
          <w:marBottom w:val="0"/>
          <w:divBdr>
            <w:top w:val="none" w:sz="0" w:space="0" w:color="auto"/>
            <w:left w:val="none" w:sz="0" w:space="0" w:color="auto"/>
            <w:bottom w:val="none" w:sz="0" w:space="0" w:color="auto"/>
            <w:right w:val="none" w:sz="0" w:space="0" w:color="auto"/>
          </w:divBdr>
        </w:div>
        <w:div w:id="856847222">
          <w:marLeft w:val="0"/>
          <w:marRight w:val="0"/>
          <w:marTop w:val="0"/>
          <w:marBottom w:val="0"/>
          <w:divBdr>
            <w:top w:val="none" w:sz="0" w:space="0" w:color="auto"/>
            <w:left w:val="none" w:sz="0" w:space="0" w:color="auto"/>
            <w:bottom w:val="none" w:sz="0" w:space="0" w:color="auto"/>
            <w:right w:val="none" w:sz="0" w:space="0" w:color="auto"/>
          </w:divBdr>
        </w:div>
        <w:div w:id="310406029">
          <w:marLeft w:val="0"/>
          <w:marRight w:val="0"/>
          <w:marTop w:val="0"/>
          <w:marBottom w:val="0"/>
          <w:divBdr>
            <w:top w:val="none" w:sz="0" w:space="0" w:color="auto"/>
            <w:left w:val="none" w:sz="0" w:space="0" w:color="auto"/>
            <w:bottom w:val="none" w:sz="0" w:space="0" w:color="auto"/>
            <w:right w:val="none" w:sz="0" w:space="0" w:color="auto"/>
          </w:divBdr>
        </w:div>
        <w:div w:id="621810858">
          <w:marLeft w:val="0"/>
          <w:marRight w:val="0"/>
          <w:marTop w:val="0"/>
          <w:marBottom w:val="0"/>
          <w:divBdr>
            <w:top w:val="none" w:sz="0" w:space="0" w:color="auto"/>
            <w:left w:val="none" w:sz="0" w:space="0" w:color="auto"/>
            <w:bottom w:val="none" w:sz="0" w:space="0" w:color="auto"/>
            <w:right w:val="none" w:sz="0" w:space="0" w:color="auto"/>
          </w:divBdr>
        </w:div>
        <w:div w:id="1218249133">
          <w:marLeft w:val="0"/>
          <w:marRight w:val="0"/>
          <w:marTop w:val="0"/>
          <w:marBottom w:val="0"/>
          <w:divBdr>
            <w:top w:val="none" w:sz="0" w:space="0" w:color="auto"/>
            <w:left w:val="none" w:sz="0" w:space="0" w:color="auto"/>
            <w:bottom w:val="none" w:sz="0" w:space="0" w:color="auto"/>
            <w:right w:val="none" w:sz="0" w:space="0" w:color="auto"/>
          </w:divBdr>
        </w:div>
        <w:div w:id="1508326579">
          <w:marLeft w:val="0"/>
          <w:marRight w:val="0"/>
          <w:marTop w:val="0"/>
          <w:marBottom w:val="0"/>
          <w:divBdr>
            <w:top w:val="none" w:sz="0" w:space="0" w:color="auto"/>
            <w:left w:val="none" w:sz="0" w:space="0" w:color="auto"/>
            <w:bottom w:val="none" w:sz="0" w:space="0" w:color="auto"/>
            <w:right w:val="none" w:sz="0" w:space="0" w:color="auto"/>
          </w:divBdr>
        </w:div>
      </w:divsChild>
    </w:div>
    <w:div w:id="769280650">
      <w:bodyDiv w:val="1"/>
      <w:marLeft w:val="0"/>
      <w:marRight w:val="0"/>
      <w:marTop w:val="0"/>
      <w:marBottom w:val="0"/>
      <w:divBdr>
        <w:top w:val="none" w:sz="0" w:space="0" w:color="auto"/>
        <w:left w:val="none" w:sz="0" w:space="0" w:color="auto"/>
        <w:bottom w:val="none" w:sz="0" w:space="0" w:color="auto"/>
        <w:right w:val="none" w:sz="0" w:space="0" w:color="auto"/>
      </w:divBdr>
      <w:divsChild>
        <w:div w:id="995189189">
          <w:marLeft w:val="0"/>
          <w:marRight w:val="0"/>
          <w:marTop w:val="0"/>
          <w:marBottom w:val="0"/>
          <w:divBdr>
            <w:top w:val="none" w:sz="0" w:space="0" w:color="auto"/>
            <w:left w:val="none" w:sz="0" w:space="0" w:color="auto"/>
            <w:bottom w:val="none" w:sz="0" w:space="0" w:color="auto"/>
            <w:right w:val="none" w:sz="0" w:space="0" w:color="auto"/>
          </w:divBdr>
        </w:div>
        <w:div w:id="2039968334">
          <w:marLeft w:val="0"/>
          <w:marRight w:val="0"/>
          <w:marTop w:val="0"/>
          <w:marBottom w:val="0"/>
          <w:divBdr>
            <w:top w:val="none" w:sz="0" w:space="0" w:color="auto"/>
            <w:left w:val="none" w:sz="0" w:space="0" w:color="auto"/>
            <w:bottom w:val="none" w:sz="0" w:space="0" w:color="auto"/>
            <w:right w:val="none" w:sz="0" w:space="0" w:color="auto"/>
          </w:divBdr>
        </w:div>
        <w:div w:id="1341658873">
          <w:marLeft w:val="0"/>
          <w:marRight w:val="0"/>
          <w:marTop w:val="0"/>
          <w:marBottom w:val="0"/>
          <w:divBdr>
            <w:top w:val="none" w:sz="0" w:space="0" w:color="auto"/>
            <w:left w:val="none" w:sz="0" w:space="0" w:color="auto"/>
            <w:bottom w:val="none" w:sz="0" w:space="0" w:color="auto"/>
            <w:right w:val="none" w:sz="0" w:space="0" w:color="auto"/>
          </w:divBdr>
        </w:div>
        <w:div w:id="1337655984">
          <w:marLeft w:val="0"/>
          <w:marRight w:val="0"/>
          <w:marTop w:val="0"/>
          <w:marBottom w:val="0"/>
          <w:divBdr>
            <w:top w:val="none" w:sz="0" w:space="0" w:color="auto"/>
            <w:left w:val="none" w:sz="0" w:space="0" w:color="auto"/>
            <w:bottom w:val="none" w:sz="0" w:space="0" w:color="auto"/>
            <w:right w:val="none" w:sz="0" w:space="0" w:color="auto"/>
          </w:divBdr>
        </w:div>
        <w:div w:id="875898350">
          <w:marLeft w:val="0"/>
          <w:marRight w:val="0"/>
          <w:marTop w:val="0"/>
          <w:marBottom w:val="0"/>
          <w:divBdr>
            <w:top w:val="none" w:sz="0" w:space="0" w:color="auto"/>
            <w:left w:val="none" w:sz="0" w:space="0" w:color="auto"/>
            <w:bottom w:val="none" w:sz="0" w:space="0" w:color="auto"/>
            <w:right w:val="none" w:sz="0" w:space="0" w:color="auto"/>
          </w:divBdr>
        </w:div>
      </w:divsChild>
    </w:div>
    <w:div w:id="781386518">
      <w:bodyDiv w:val="1"/>
      <w:marLeft w:val="0"/>
      <w:marRight w:val="0"/>
      <w:marTop w:val="0"/>
      <w:marBottom w:val="0"/>
      <w:divBdr>
        <w:top w:val="none" w:sz="0" w:space="0" w:color="auto"/>
        <w:left w:val="none" w:sz="0" w:space="0" w:color="auto"/>
        <w:bottom w:val="none" w:sz="0" w:space="0" w:color="auto"/>
        <w:right w:val="none" w:sz="0" w:space="0" w:color="auto"/>
      </w:divBdr>
      <w:divsChild>
        <w:div w:id="857696423">
          <w:marLeft w:val="0"/>
          <w:marRight w:val="0"/>
          <w:marTop w:val="0"/>
          <w:marBottom w:val="0"/>
          <w:divBdr>
            <w:top w:val="none" w:sz="0" w:space="0" w:color="auto"/>
            <w:left w:val="none" w:sz="0" w:space="0" w:color="auto"/>
            <w:bottom w:val="none" w:sz="0" w:space="0" w:color="auto"/>
            <w:right w:val="none" w:sz="0" w:space="0" w:color="auto"/>
          </w:divBdr>
        </w:div>
        <w:div w:id="1698002115">
          <w:marLeft w:val="0"/>
          <w:marRight w:val="0"/>
          <w:marTop w:val="0"/>
          <w:marBottom w:val="0"/>
          <w:divBdr>
            <w:top w:val="none" w:sz="0" w:space="0" w:color="auto"/>
            <w:left w:val="none" w:sz="0" w:space="0" w:color="auto"/>
            <w:bottom w:val="none" w:sz="0" w:space="0" w:color="auto"/>
            <w:right w:val="none" w:sz="0" w:space="0" w:color="auto"/>
          </w:divBdr>
        </w:div>
        <w:div w:id="35980488">
          <w:marLeft w:val="0"/>
          <w:marRight w:val="0"/>
          <w:marTop w:val="0"/>
          <w:marBottom w:val="0"/>
          <w:divBdr>
            <w:top w:val="none" w:sz="0" w:space="0" w:color="auto"/>
            <w:left w:val="none" w:sz="0" w:space="0" w:color="auto"/>
            <w:bottom w:val="none" w:sz="0" w:space="0" w:color="auto"/>
            <w:right w:val="none" w:sz="0" w:space="0" w:color="auto"/>
          </w:divBdr>
        </w:div>
        <w:div w:id="2030597101">
          <w:marLeft w:val="0"/>
          <w:marRight w:val="0"/>
          <w:marTop w:val="0"/>
          <w:marBottom w:val="0"/>
          <w:divBdr>
            <w:top w:val="none" w:sz="0" w:space="0" w:color="auto"/>
            <w:left w:val="none" w:sz="0" w:space="0" w:color="auto"/>
            <w:bottom w:val="none" w:sz="0" w:space="0" w:color="auto"/>
            <w:right w:val="none" w:sz="0" w:space="0" w:color="auto"/>
          </w:divBdr>
        </w:div>
        <w:div w:id="1835299475">
          <w:marLeft w:val="0"/>
          <w:marRight w:val="0"/>
          <w:marTop w:val="0"/>
          <w:marBottom w:val="0"/>
          <w:divBdr>
            <w:top w:val="none" w:sz="0" w:space="0" w:color="auto"/>
            <w:left w:val="none" w:sz="0" w:space="0" w:color="auto"/>
            <w:bottom w:val="none" w:sz="0" w:space="0" w:color="auto"/>
            <w:right w:val="none" w:sz="0" w:space="0" w:color="auto"/>
          </w:divBdr>
        </w:div>
      </w:divsChild>
    </w:div>
    <w:div w:id="963269155">
      <w:bodyDiv w:val="1"/>
      <w:marLeft w:val="0"/>
      <w:marRight w:val="0"/>
      <w:marTop w:val="0"/>
      <w:marBottom w:val="0"/>
      <w:divBdr>
        <w:top w:val="none" w:sz="0" w:space="0" w:color="auto"/>
        <w:left w:val="none" w:sz="0" w:space="0" w:color="auto"/>
        <w:bottom w:val="none" w:sz="0" w:space="0" w:color="auto"/>
        <w:right w:val="none" w:sz="0" w:space="0" w:color="auto"/>
      </w:divBdr>
      <w:divsChild>
        <w:div w:id="742989657">
          <w:marLeft w:val="0"/>
          <w:marRight w:val="0"/>
          <w:marTop w:val="0"/>
          <w:marBottom w:val="0"/>
          <w:divBdr>
            <w:top w:val="none" w:sz="0" w:space="0" w:color="auto"/>
            <w:left w:val="none" w:sz="0" w:space="0" w:color="auto"/>
            <w:bottom w:val="none" w:sz="0" w:space="0" w:color="auto"/>
            <w:right w:val="none" w:sz="0" w:space="0" w:color="auto"/>
          </w:divBdr>
        </w:div>
        <w:div w:id="431249073">
          <w:marLeft w:val="0"/>
          <w:marRight w:val="0"/>
          <w:marTop w:val="0"/>
          <w:marBottom w:val="0"/>
          <w:divBdr>
            <w:top w:val="none" w:sz="0" w:space="0" w:color="auto"/>
            <w:left w:val="none" w:sz="0" w:space="0" w:color="auto"/>
            <w:bottom w:val="none" w:sz="0" w:space="0" w:color="auto"/>
            <w:right w:val="none" w:sz="0" w:space="0" w:color="auto"/>
          </w:divBdr>
        </w:div>
        <w:div w:id="1760564185">
          <w:marLeft w:val="0"/>
          <w:marRight w:val="0"/>
          <w:marTop w:val="0"/>
          <w:marBottom w:val="0"/>
          <w:divBdr>
            <w:top w:val="none" w:sz="0" w:space="0" w:color="auto"/>
            <w:left w:val="none" w:sz="0" w:space="0" w:color="auto"/>
            <w:bottom w:val="none" w:sz="0" w:space="0" w:color="auto"/>
            <w:right w:val="none" w:sz="0" w:space="0" w:color="auto"/>
          </w:divBdr>
        </w:div>
        <w:div w:id="1814643297">
          <w:marLeft w:val="0"/>
          <w:marRight w:val="0"/>
          <w:marTop w:val="0"/>
          <w:marBottom w:val="0"/>
          <w:divBdr>
            <w:top w:val="none" w:sz="0" w:space="0" w:color="auto"/>
            <w:left w:val="none" w:sz="0" w:space="0" w:color="auto"/>
            <w:bottom w:val="none" w:sz="0" w:space="0" w:color="auto"/>
            <w:right w:val="none" w:sz="0" w:space="0" w:color="auto"/>
          </w:divBdr>
        </w:div>
        <w:div w:id="252667275">
          <w:marLeft w:val="0"/>
          <w:marRight w:val="0"/>
          <w:marTop w:val="0"/>
          <w:marBottom w:val="0"/>
          <w:divBdr>
            <w:top w:val="none" w:sz="0" w:space="0" w:color="auto"/>
            <w:left w:val="none" w:sz="0" w:space="0" w:color="auto"/>
            <w:bottom w:val="none" w:sz="0" w:space="0" w:color="auto"/>
            <w:right w:val="none" w:sz="0" w:space="0" w:color="auto"/>
          </w:divBdr>
        </w:div>
        <w:div w:id="827138385">
          <w:marLeft w:val="0"/>
          <w:marRight w:val="0"/>
          <w:marTop w:val="0"/>
          <w:marBottom w:val="0"/>
          <w:divBdr>
            <w:top w:val="none" w:sz="0" w:space="0" w:color="auto"/>
            <w:left w:val="none" w:sz="0" w:space="0" w:color="auto"/>
            <w:bottom w:val="none" w:sz="0" w:space="0" w:color="auto"/>
            <w:right w:val="none" w:sz="0" w:space="0" w:color="auto"/>
          </w:divBdr>
        </w:div>
        <w:div w:id="799111803">
          <w:marLeft w:val="0"/>
          <w:marRight w:val="0"/>
          <w:marTop w:val="0"/>
          <w:marBottom w:val="0"/>
          <w:divBdr>
            <w:top w:val="none" w:sz="0" w:space="0" w:color="auto"/>
            <w:left w:val="none" w:sz="0" w:space="0" w:color="auto"/>
            <w:bottom w:val="none" w:sz="0" w:space="0" w:color="auto"/>
            <w:right w:val="none" w:sz="0" w:space="0" w:color="auto"/>
          </w:divBdr>
        </w:div>
        <w:div w:id="1751123725">
          <w:marLeft w:val="0"/>
          <w:marRight w:val="0"/>
          <w:marTop w:val="0"/>
          <w:marBottom w:val="0"/>
          <w:divBdr>
            <w:top w:val="none" w:sz="0" w:space="0" w:color="auto"/>
            <w:left w:val="none" w:sz="0" w:space="0" w:color="auto"/>
            <w:bottom w:val="none" w:sz="0" w:space="0" w:color="auto"/>
            <w:right w:val="none" w:sz="0" w:space="0" w:color="auto"/>
          </w:divBdr>
        </w:div>
        <w:div w:id="326985214">
          <w:marLeft w:val="0"/>
          <w:marRight w:val="0"/>
          <w:marTop w:val="0"/>
          <w:marBottom w:val="0"/>
          <w:divBdr>
            <w:top w:val="none" w:sz="0" w:space="0" w:color="auto"/>
            <w:left w:val="none" w:sz="0" w:space="0" w:color="auto"/>
            <w:bottom w:val="none" w:sz="0" w:space="0" w:color="auto"/>
            <w:right w:val="none" w:sz="0" w:space="0" w:color="auto"/>
          </w:divBdr>
        </w:div>
        <w:div w:id="1990356971">
          <w:marLeft w:val="0"/>
          <w:marRight w:val="0"/>
          <w:marTop w:val="0"/>
          <w:marBottom w:val="0"/>
          <w:divBdr>
            <w:top w:val="none" w:sz="0" w:space="0" w:color="auto"/>
            <w:left w:val="none" w:sz="0" w:space="0" w:color="auto"/>
            <w:bottom w:val="none" w:sz="0" w:space="0" w:color="auto"/>
            <w:right w:val="none" w:sz="0" w:space="0" w:color="auto"/>
          </w:divBdr>
        </w:div>
        <w:div w:id="788161688">
          <w:marLeft w:val="0"/>
          <w:marRight w:val="0"/>
          <w:marTop w:val="0"/>
          <w:marBottom w:val="0"/>
          <w:divBdr>
            <w:top w:val="none" w:sz="0" w:space="0" w:color="auto"/>
            <w:left w:val="none" w:sz="0" w:space="0" w:color="auto"/>
            <w:bottom w:val="none" w:sz="0" w:space="0" w:color="auto"/>
            <w:right w:val="none" w:sz="0" w:space="0" w:color="auto"/>
          </w:divBdr>
        </w:div>
        <w:div w:id="1255627100">
          <w:marLeft w:val="0"/>
          <w:marRight w:val="0"/>
          <w:marTop w:val="0"/>
          <w:marBottom w:val="0"/>
          <w:divBdr>
            <w:top w:val="none" w:sz="0" w:space="0" w:color="auto"/>
            <w:left w:val="none" w:sz="0" w:space="0" w:color="auto"/>
            <w:bottom w:val="none" w:sz="0" w:space="0" w:color="auto"/>
            <w:right w:val="none" w:sz="0" w:space="0" w:color="auto"/>
          </w:divBdr>
        </w:div>
        <w:div w:id="975573254">
          <w:marLeft w:val="0"/>
          <w:marRight w:val="0"/>
          <w:marTop w:val="0"/>
          <w:marBottom w:val="0"/>
          <w:divBdr>
            <w:top w:val="none" w:sz="0" w:space="0" w:color="auto"/>
            <w:left w:val="none" w:sz="0" w:space="0" w:color="auto"/>
            <w:bottom w:val="none" w:sz="0" w:space="0" w:color="auto"/>
            <w:right w:val="none" w:sz="0" w:space="0" w:color="auto"/>
          </w:divBdr>
        </w:div>
        <w:div w:id="539821164">
          <w:marLeft w:val="0"/>
          <w:marRight w:val="0"/>
          <w:marTop w:val="0"/>
          <w:marBottom w:val="0"/>
          <w:divBdr>
            <w:top w:val="none" w:sz="0" w:space="0" w:color="auto"/>
            <w:left w:val="none" w:sz="0" w:space="0" w:color="auto"/>
            <w:bottom w:val="none" w:sz="0" w:space="0" w:color="auto"/>
            <w:right w:val="none" w:sz="0" w:space="0" w:color="auto"/>
          </w:divBdr>
        </w:div>
      </w:divsChild>
    </w:div>
    <w:div w:id="1026638757">
      <w:bodyDiv w:val="1"/>
      <w:marLeft w:val="0"/>
      <w:marRight w:val="0"/>
      <w:marTop w:val="0"/>
      <w:marBottom w:val="0"/>
      <w:divBdr>
        <w:top w:val="none" w:sz="0" w:space="0" w:color="auto"/>
        <w:left w:val="none" w:sz="0" w:space="0" w:color="auto"/>
        <w:bottom w:val="none" w:sz="0" w:space="0" w:color="auto"/>
        <w:right w:val="none" w:sz="0" w:space="0" w:color="auto"/>
      </w:divBdr>
    </w:div>
    <w:div w:id="1059667359">
      <w:bodyDiv w:val="1"/>
      <w:marLeft w:val="0"/>
      <w:marRight w:val="0"/>
      <w:marTop w:val="0"/>
      <w:marBottom w:val="0"/>
      <w:divBdr>
        <w:top w:val="none" w:sz="0" w:space="0" w:color="auto"/>
        <w:left w:val="none" w:sz="0" w:space="0" w:color="auto"/>
        <w:bottom w:val="none" w:sz="0" w:space="0" w:color="auto"/>
        <w:right w:val="none" w:sz="0" w:space="0" w:color="auto"/>
      </w:divBdr>
    </w:div>
    <w:div w:id="1165977362">
      <w:bodyDiv w:val="1"/>
      <w:marLeft w:val="0"/>
      <w:marRight w:val="0"/>
      <w:marTop w:val="0"/>
      <w:marBottom w:val="0"/>
      <w:divBdr>
        <w:top w:val="none" w:sz="0" w:space="0" w:color="auto"/>
        <w:left w:val="none" w:sz="0" w:space="0" w:color="auto"/>
        <w:bottom w:val="none" w:sz="0" w:space="0" w:color="auto"/>
        <w:right w:val="none" w:sz="0" w:space="0" w:color="auto"/>
      </w:divBdr>
      <w:divsChild>
        <w:div w:id="265234292">
          <w:marLeft w:val="0"/>
          <w:marRight w:val="0"/>
          <w:marTop w:val="0"/>
          <w:marBottom w:val="0"/>
          <w:divBdr>
            <w:top w:val="none" w:sz="0" w:space="0" w:color="auto"/>
            <w:left w:val="none" w:sz="0" w:space="0" w:color="auto"/>
            <w:bottom w:val="none" w:sz="0" w:space="0" w:color="auto"/>
            <w:right w:val="none" w:sz="0" w:space="0" w:color="auto"/>
          </w:divBdr>
        </w:div>
        <w:div w:id="499806816">
          <w:marLeft w:val="0"/>
          <w:marRight w:val="0"/>
          <w:marTop w:val="0"/>
          <w:marBottom w:val="0"/>
          <w:divBdr>
            <w:top w:val="none" w:sz="0" w:space="0" w:color="auto"/>
            <w:left w:val="none" w:sz="0" w:space="0" w:color="auto"/>
            <w:bottom w:val="none" w:sz="0" w:space="0" w:color="auto"/>
            <w:right w:val="none" w:sz="0" w:space="0" w:color="auto"/>
          </w:divBdr>
        </w:div>
        <w:div w:id="1847207849">
          <w:marLeft w:val="0"/>
          <w:marRight w:val="0"/>
          <w:marTop w:val="0"/>
          <w:marBottom w:val="0"/>
          <w:divBdr>
            <w:top w:val="none" w:sz="0" w:space="0" w:color="auto"/>
            <w:left w:val="none" w:sz="0" w:space="0" w:color="auto"/>
            <w:bottom w:val="none" w:sz="0" w:space="0" w:color="auto"/>
            <w:right w:val="none" w:sz="0" w:space="0" w:color="auto"/>
          </w:divBdr>
        </w:div>
        <w:div w:id="412317745">
          <w:marLeft w:val="0"/>
          <w:marRight w:val="0"/>
          <w:marTop w:val="0"/>
          <w:marBottom w:val="0"/>
          <w:divBdr>
            <w:top w:val="none" w:sz="0" w:space="0" w:color="auto"/>
            <w:left w:val="none" w:sz="0" w:space="0" w:color="auto"/>
            <w:bottom w:val="none" w:sz="0" w:space="0" w:color="auto"/>
            <w:right w:val="none" w:sz="0" w:space="0" w:color="auto"/>
          </w:divBdr>
        </w:div>
        <w:div w:id="292641567">
          <w:marLeft w:val="0"/>
          <w:marRight w:val="0"/>
          <w:marTop w:val="0"/>
          <w:marBottom w:val="0"/>
          <w:divBdr>
            <w:top w:val="none" w:sz="0" w:space="0" w:color="auto"/>
            <w:left w:val="none" w:sz="0" w:space="0" w:color="auto"/>
            <w:bottom w:val="none" w:sz="0" w:space="0" w:color="auto"/>
            <w:right w:val="none" w:sz="0" w:space="0" w:color="auto"/>
          </w:divBdr>
        </w:div>
        <w:div w:id="1323200120">
          <w:marLeft w:val="0"/>
          <w:marRight w:val="0"/>
          <w:marTop w:val="0"/>
          <w:marBottom w:val="0"/>
          <w:divBdr>
            <w:top w:val="none" w:sz="0" w:space="0" w:color="auto"/>
            <w:left w:val="none" w:sz="0" w:space="0" w:color="auto"/>
            <w:bottom w:val="none" w:sz="0" w:space="0" w:color="auto"/>
            <w:right w:val="none" w:sz="0" w:space="0" w:color="auto"/>
          </w:divBdr>
        </w:div>
        <w:div w:id="660811764">
          <w:marLeft w:val="0"/>
          <w:marRight w:val="0"/>
          <w:marTop w:val="0"/>
          <w:marBottom w:val="0"/>
          <w:divBdr>
            <w:top w:val="none" w:sz="0" w:space="0" w:color="auto"/>
            <w:left w:val="none" w:sz="0" w:space="0" w:color="auto"/>
            <w:bottom w:val="none" w:sz="0" w:space="0" w:color="auto"/>
            <w:right w:val="none" w:sz="0" w:space="0" w:color="auto"/>
          </w:divBdr>
        </w:div>
      </w:divsChild>
    </w:div>
    <w:div w:id="1393235033">
      <w:bodyDiv w:val="1"/>
      <w:marLeft w:val="0"/>
      <w:marRight w:val="0"/>
      <w:marTop w:val="0"/>
      <w:marBottom w:val="0"/>
      <w:divBdr>
        <w:top w:val="none" w:sz="0" w:space="0" w:color="auto"/>
        <w:left w:val="none" w:sz="0" w:space="0" w:color="auto"/>
        <w:bottom w:val="none" w:sz="0" w:space="0" w:color="auto"/>
        <w:right w:val="none" w:sz="0" w:space="0" w:color="auto"/>
      </w:divBdr>
    </w:div>
    <w:div w:id="1410612368">
      <w:bodyDiv w:val="1"/>
      <w:marLeft w:val="0"/>
      <w:marRight w:val="0"/>
      <w:marTop w:val="0"/>
      <w:marBottom w:val="0"/>
      <w:divBdr>
        <w:top w:val="none" w:sz="0" w:space="0" w:color="auto"/>
        <w:left w:val="none" w:sz="0" w:space="0" w:color="auto"/>
        <w:bottom w:val="none" w:sz="0" w:space="0" w:color="auto"/>
        <w:right w:val="none" w:sz="0" w:space="0" w:color="auto"/>
      </w:divBdr>
      <w:divsChild>
        <w:div w:id="1769423880">
          <w:marLeft w:val="0"/>
          <w:marRight w:val="0"/>
          <w:marTop w:val="0"/>
          <w:marBottom w:val="0"/>
          <w:divBdr>
            <w:top w:val="none" w:sz="0" w:space="0" w:color="auto"/>
            <w:left w:val="none" w:sz="0" w:space="0" w:color="auto"/>
            <w:bottom w:val="none" w:sz="0" w:space="0" w:color="auto"/>
            <w:right w:val="none" w:sz="0" w:space="0" w:color="auto"/>
          </w:divBdr>
        </w:div>
        <w:div w:id="2069255803">
          <w:marLeft w:val="0"/>
          <w:marRight w:val="0"/>
          <w:marTop w:val="0"/>
          <w:marBottom w:val="0"/>
          <w:divBdr>
            <w:top w:val="none" w:sz="0" w:space="0" w:color="auto"/>
            <w:left w:val="none" w:sz="0" w:space="0" w:color="auto"/>
            <w:bottom w:val="none" w:sz="0" w:space="0" w:color="auto"/>
            <w:right w:val="none" w:sz="0" w:space="0" w:color="auto"/>
          </w:divBdr>
        </w:div>
      </w:divsChild>
    </w:div>
    <w:div w:id="1458261201">
      <w:bodyDiv w:val="1"/>
      <w:marLeft w:val="0"/>
      <w:marRight w:val="0"/>
      <w:marTop w:val="0"/>
      <w:marBottom w:val="0"/>
      <w:divBdr>
        <w:top w:val="none" w:sz="0" w:space="0" w:color="auto"/>
        <w:left w:val="none" w:sz="0" w:space="0" w:color="auto"/>
        <w:bottom w:val="none" w:sz="0" w:space="0" w:color="auto"/>
        <w:right w:val="none" w:sz="0" w:space="0" w:color="auto"/>
      </w:divBdr>
      <w:divsChild>
        <w:div w:id="304966836">
          <w:marLeft w:val="0"/>
          <w:marRight w:val="0"/>
          <w:marTop w:val="0"/>
          <w:marBottom w:val="0"/>
          <w:divBdr>
            <w:top w:val="none" w:sz="0" w:space="0" w:color="auto"/>
            <w:left w:val="none" w:sz="0" w:space="0" w:color="auto"/>
            <w:bottom w:val="none" w:sz="0" w:space="0" w:color="auto"/>
            <w:right w:val="none" w:sz="0" w:space="0" w:color="auto"/>
          </w:divBdr>
        </w:div>
        <w:div w:id="1826623302">
          <w:marLeft w:val="0"/>
          <w:marRight w:val="0"/>
          <w:marTop w:val="0"/>
          <w:marBottom w:val="0"/>
          <w:divBdr>
            <w:top w:val="none" w:sz="0" w:space="0" w:color="auto"/>
            <w:left w:val="none" w:sz="0" w:space="0" w:color="auto"/>
            <w:bottom w:val="none" w:sz="0" w:space="0" w:color="auto"/>
            <w:right w:val="none" w:sz="0" w:space="0" w:color="auto"/>
          </w:divBdr>
        </w:div>
        <w:div w:id="173804506">
          <w:marLeft w:val="0"/>
          <w:marRight w:val="0"/>
          <w:marTop w:val="0"/>
          <w:marBottom w:val="0"/>
          <w:divBdr>
            <w:top w:val="none" w:sz="0" w:space="0" w:color="auto"/>
            <w:left w:val="none" w:sz="0" w:space="0" w:color="auto"/>
            <w:bottom w:val="none" w:sz="0" w:space="0" w:color="auto"/>
            <w:right w:val="none" w:sz="0" w:space="0" w:color="auto"/>
          </w:divBdr>
        </w:div>
        <w:div w:id="988944267">
          <w:marLeft w:val="0"/>
          <w:marRight w:val="0"/>
          <w:marTop w:val="0"/>
          <w:marBottom w:val="0"/>
          <w:divBdr>
            <w:top w:val="none" w:sz="0" w:space="0" w:color="auto"/>
            <w:left w:val="none" w:sz="0" w:space="0" w:color="auto"/>
            <w:bottom w:val="none" w:sz="0" w:space="0" w:color="auto"/>
            <w:right w:val="none" w:sz="0" w:space="0" w:color="auto"/>
          </w:divBdr>
        </w:div>
        <w:div w:id="1300109652">
          <w:marLeft w:val="0"/>
          <w:marRight w:val="0"/>
          <w:marTop w:val="0"/>
          <w:marBottom w:val="0"/>
          <w:divBdr>
            <w:top w:val="none" w:sz="0" w:space="0" w:color="auto"/>
            <w:left w:val="none" w:sz="0" w:space="0" w:color="auto"/>
            <w:bottom w:val="none" w:sz="0" w:space="0" w:color="auto"/>
            <w:right w:val="none" w:sz="0" w:space="0" w:color="auto"/>
          </w:divBdr>
        </w:div>
        <w:div w:id="1257904385">
          <w:marLeft w:val="0"/>
          <w:marRight w:val="0"/>
          <w:marTop w:val="0"/>
          <w:marBottom w:val="0"/>
          <w:divBdr>
            <w:top w:val="none" w:sz="0" w:space="0" w:color="auto"/>
            <w:left w:val="none" w:sz="0" w:space="0" w:color="auto"/>
            <w:bottom w:val="none" w:sz="0" w:space="0" w:color="auto"/>
            <w:right w:val="none" w:sz="0" w:space="0" w:color="auto"/>
          </w:divBdr>
        </w:div>
        <w:div w:id="1155994101">
          <w:marLeft w:val="0"/>
          <w:marRight w:val="0"/>
          <w:marTop w:val="0"/>
          <w:marBottom w:val="0"/>
          <w:divBdr>
            <w:top w:val="none" w:sz="0" w:space="0" w:color="auto"/>
            <w:left w:val="none" w:sz="0" w:space="0" w:color="auto"/>
            <w:bottom w:val="none" w:sz="0" w:space="0" w:color="auto"/>
            <w:right w:val="none" w:sz="0" w:space="0" w:color="auto"/>
          </w:divBdr>
        </w:div>
        <w:div w:id="1864977564">
          <w:marLeft w:val="0"/>
          <w:marRight w:val="0"/>
          <w:marTop w:val="0"/>
          <w:marBottom w:val="0"/>
          <w:divBdr>
            <w:top w:val="none" w:sz="0" w:space="0" w:color="auto"/>
            <w:left w:val="none" w:sz="0" w:space="0" w:color="auto"/>
            <w:bottom w:val="none" w:sz="0" w:space="0" w:color="auto"/>
            <w:right w:val="none" w:sz="0" w:space="0" w:color="auto"/>
          </w:divBdr>
        </w:div>
        <w:div w:id="297230160">
          <w:marLeft w:val="0"/>
          <w:marRight w:val="0"/>
          <w:marTop w:val="0"/>
          <w:marBottom w:val="0"/>
          <w:divBdr>
            <w:top w:val="none" w:sz="0" w:space="0" w:color="auto"/>
            <w:left w:val="none" w:sz="0" w:space="0" w:color="auto"/>
            <w:bottom w:val="none" w:sz="0" w:space="0" w:color="auto"/>
            <w:right w:val="none" w:sz="0" w:space="0" w:color="auto"/>
          </w:divBdr>
        </w:div>
        <w:div w:id="306134446">
          <w:marLeft w:val="0"/>
          <w:marRight w:val="0"/>
          <w:marTop w:val="0"/>
          <w:marBottom w:val="0"/>
          <w:divBdr>
            <w:top w:val="none" w:sz="0" w:space="0" w:color="auto"/>
            <w:left w:val="none" w:sz="0" w:space="0" w:color="auto"/>
            <w:bottom w:val="none" w:sz="0" w:space="0" w:color="auto"/>
            <w:right w:val="none" w:sz="0" w:space="0" w:color="auto"/>
          </w:divBdr>
        </w:div>
        <w:div w:id="1518154077">
          <w:marLeft w:val="0"/>
          <w:marRight w:val="0"/>
          <w:marTop w:val="0"/>
          <w:marBottom w:val="0"/>
          <w:divBdr>
            <w:top w:val="none" w:sz="0" w:space="0" w:color="auto"/>
            <w:left w:val="none" w:sz="0" w:space="0" w:color="auto"/>
            <w:bottom w:val="none" w:sz="0" w:space="0" w:color="auto"/>
            <w:right w:val="none" w:sz="0" w:space="0" w:color="auto"/>
          </w:divBdr>
        </w:div>
        <w:div w:id="1538275015">
          <w:marLeft w:val="0"/>
          <w:marRight w:val="0"/>
          <w:marTop w:val="0"/>
          <w:marBottom w:val="0"/>
          <w:divBdr>
            <w:top w:val="none" w:sz="0" w:space="0" w:color="auto"/>
            <w:left w:val="none" w:sz="0" w:space="0" w:color="auto"/>
            <w:bottom w:val="none" w:sz="0" w:space="0" w:color="auto"/>
            <w:right w:val="none" w:sz="0" w:space="0" w:color="auto"/>
          </w:divBdr>
        </w:div>
        <w:div w:id="2026517577">
          <w:marLeft w:val="0"/>
          <w:marRight w:val="0"/>
          <w:marTop w:val="0"/>
          <w:marBottom w:val="0"/>
          <w:divBdr>
            <w:top w:val="none" w:sz="0" w:space="0" w:color="auto"/>
            <w:left w:val="none" w:sz="0" w:space="0" w:color="auto"/>
            <w:bottom w:val="none" w:sz="0" w:space="0" w:color="auto"/>
            <w:right w:val="none" w:sz="0" w:space="0" w:color="auto"/>
          </w:divBdr>
        </w:div>
        <w:div w:id="1806043379">
          <w:marLeft w:val="0"/>
          <w:marRight w:val="0"/>
          <w:marTop w:val="0"/>
          <w:marBottom w:val="0"/>
          <w:divBdr>
            <w:top w:val="none" w:sz="0" w:space="0" w:color="auto"/>
            <w:left w:val="none" w:sz="0" w:space="0" w:color="auto"/>
            <w:bottom w:val="none" w:sz="0" w:space="0" w:color="auto"/>
            <w:right w:val="none" w:sz="0" w:space="0" w:color="auto"/>
          </w:divBdr>
        </w:div>
      </w:divsChild>
    </w:div>
    <w:div w:id="1537934075">
      <w:bodyDiv w:val="1"/>
      <w:marLeft w:val="0"/>
      <w:marRight w:val="0"/>
      <w:marTop w:val="0"/>
      <w:marBottom w:val="0"/>
      <w:divBdr>
        <w:top w:val="none" w:sz="0" w:space="0" w:color="auto"/>
        <w:left w:val="none" w:sz="0" w:space="0" w:color="auto"/>
        <w:bottom w:val="none" w:sz="0" w:space="0" w:color="auto"/>
        <w:right w:val="none" w:sz="0" w:space="0" w:color="auto"/>
      </w:divBdr>
      <w:divsChild>
        <w:div w:id="306517720">
          <w:marLeft w:val="0"/>
          <w:marRight w:val="0"/>
          <w:marTop w:val="0"/>
          <w:marBottom w:val="0"/>
          <w:divBdr>
            <w:top w:val="none" w:sz="0" w:space="0" w:color="auto"/>
            <w:left w:val="none" w:sz="0" w:space="0" w:color="auto"/>
            <w:bottom w:val="none" w:sz="0" w:space="0" w:color="auto"/>
            <w:right w:val="none" w:sz="0" w:space="0" w:color="auto"/>
          </w:divBdr>
        </w:div>
      </w:divsChild>
    </w:div>
    <w:div w:id="1706442894">
      <w:bodyDiv w:val="1"/>
      <w:marLeft w:val="0"/>
      <w:marRight w:val="0"/>
      <w:marTop w:val="0"/>
      <w:marBottom w:val="0"/>
      <w:divBdr>
        <w:top w:val="none" w:sz="0" w:space="0" w:color="auto"/>
        <w:left w:val="none" w:sz="0" w:space="0" w:color="auto"/>
        <w:bottom w:val="none" w:sz="0" w:space="0" w:color="auto"/>
        <w:right w:val="none" w:sz="0" w:space="0" w:color="auto"/>
      </w:divBdr>
      <w:divsChild>
        <w:div w:id="135337287">
          <w:marLeft w:val="0"/>
          <w:marRight w:val="0"/>
          <w:marTop w:val="0"/>
          <w:marBottom w:val="0"/>
          <w:divBdr>
            <w:top w:val="none" w:sz="0" w:space="0" w:color="auto"/>
            <w:left w:val="none" w:sz="0" w:space="0" w:color="auto"/>
            <w:bottom w:val="none" w:sz="0" w:space="0" w:color="auto"/>
            <w:right w:val="none" w:sz="0" w:space="0" w:color="auto"/>
          </w:divBdr>
        </w:div>
        <w:div w:id="1623146754">
          <w:marLeft w:val="0"/>
          <w:marRight w:val="0"/>
          <w:marTop w:val="0"/>
          <w:marBottom w:val="0"/>
          <w:divBdr>
            <w:top w:val="none" w:sz="0" w:space="0" w:color="auto"/>
            <w:left w:val="none" w:sz="0" w:space="0" w:color="auto"/>
            <w:bottom w:val="none" w:sz="0" w:space="0" w:color="auto"/>
            <w:right w:val="none" w:sz="0" w:space="0" w:color="auto"/>
          </w:divBdr>
        </w:div>
        <w:div w:id="2097358462">
          <w:marLeft w:val="0"/>
          <w:marRight w:val="0"/>
          <w:marTop w:val="0"/>
          <w:marBottom w:val="0"/>
          <w:divBdr>
            <w:top w:val="none" w:sz="0" w:space="0" w:color="auto"/>
            <w:left w:val="none" w:sz="0" w:space="0" w:color="auto"/>
            <w:bottom w:val="none" w:sz="0" w:space="0" w:color="auto"/>
            <w:right w:val="none" w:sz="0" w:space="0" w:color="auto"/>
          </w:divBdr>
        </w:div>
        <w:div w:id="1342899542">
          <w:marLeft w:val="0"/>
          <w:marRight w:val="0"/>
          <w:marTop w:val="0"/>
          <w:marBottom w:val="0"/>
          <w:divBdr>
            <w:top w:val="none" w:sz="0" w:space="0" w:color="auto"/>
            <w:left w:val="none" w:sz="0" w:space="0" w:color="auto"/>
            <w:bottom w:val="none" w:sz="0" w:space="0" w:color="auto"/>
            <w:right w:val="none" w:sz="0" w:space="0" w:color="auto"/>
          </w:divBdr>
        </w:div>
        <w:div w:id="899486177">
          <w:marLeft w:val="0"/>
          <w:marRight w:val="0"/>
          <w:marTop w:val="0"/>
          <w:marBottom w:val="0"/>
          <w:divBdr>
            <w:top w:val="none" w:sz="0" w:space="0" w:color="auto"/>
            <w:left w:val="none" w:sz="0" w:space="0" w:color="auto"/>
            <w:bottom w:val="none" w:sz="0" w:space="0" w:color="auto"/>
            <w:right w:val="none" w:sz="0" w:space="0" w:color="auto"/>
          </w:divBdr>
        </w:div>
        <w:div w:id="2112237657">
          <w:marLeft w:val="0"/>
          <w:marRight w:val="0"/>
          <w:marTop w:val="0"/>
          <w:marBottom w:val="0"/>
          <w:divBdr>
            <w:top w:val="none" w:sz="0" w:space="0" w:color="auto"/>
            <w:left w:val="none" w:sz="0" w:space="0" w:color="auto"/>
            <w:bottom w:val="none" w:sz="0" w:space="0" w:color="auto"/>
            <w:right w:val="none" w:sz="0" w:space="0" w:color="auto"/>
          </w:divBdr>
        </w:div>
        <w:div w:id="1712070946">
          <w:marLeft w:val="0"/>
          <w:marRight w:val="0"/>
          <w:marTop w:val="0"/>
          <w:marBottom w:val="0"/>
          <w:divBdr>
            <w:top w:val="none" w:sz="0" w:space="0" w:color="auto"/>
            <w:left w:val="none" w:sz="0" w:space="0" w:color="auto"/>
            <w:bottom w:val="none" w:sz="0" w:space="0" w:color="auto"/>
            <w:right w:val="none" w:sz="0" w:space="0" w:color="auto"/>
          </w:divBdr>
        </w:div>
        <w:div w:id="688064130">
          <w:marLeft w:val="0"/>
          <w:marRight w:val="0"/>
          <w:marTop w:val="0"/>
          <w:marBottom w:val="0"/>
          <w:divBdr>
            <w:top w:val="none" w:sz="0" w:space="0" w:color="auto"/>
            <w:left w:val="none" w:sz="0" w:space="0" w:color="auto"/>
            <w:bottom w:val="none" w:sz="0" w:space="0" w:color="auto"/>
            <w:right w:val="none" w:sz="0" w:space="0" w:color="auto"/>
          </w:divBdr>
        </w:div>
        <w:div w:id="550002151">
          <w:marLeft w:val="0"/>
          <w:marRight w:val="0"/>
          <w:marTop w:val="0"/>
          <w:marBottom w:val="0"/>
          <w:divBdr>
            <w:top w:val="none" w:sz="0" w:space="0" w:color="auto"/>
            <w:left w:val="none" w:sz="0" w:space="0" w:color="auto"/>
            <w:bottom w:val="none" w:sz="0" w:space="0" w:color="auto"/>
            <w:right w:val="none" w:sz="0" w:space="0" w:color="auto"/>
          </w:divBdr>
        </w:div>
        <w:div w:id="247857618">
          <w:marLeft w:val="0"/>
          <w:marRight w:val="0"/>
          <w:marTop w:val="0"/>
          <w:marBottom w:val="0"/>
          <w:divBdr>
            <w:top w:val="none" w:sz="0" w:space="0" w:color="auto"/>
            <w:left w:val="none" w:sz="0" w:space="0" w:color="auto"/>
            <w:bottom w:val="none" w:sz="0" w:space="0" w:color="auto"/>
            <w:right w:val="none" w:sz="0" w:space="0" w:color="auto"/>
          </w:divBdr>
        </w:div>
        <w:div w:id="1493915203">
          <w:marLeft w:val="0"/>
          <w:marRight w:val="0"/>
          <w:marTop w:val="0"/>
          <w:marBottom w:val="0"/>
          <w:divBdr>
            <w:top w:val="none" w:sz="0" w:space="0" w:color="auto"/>
            <w:left w:val="none" w:sz="0" w:space="0" w:color="auto"/>
            <w:bottom w:val="none" w:sz="0" w:space="0" w:color="auto"/>
            <w:right w:val="none" w:sz="0" w:space="0" w:color="auto"/>
          </w:divBdr>
        </w:div>
        <w:div w:id="2027711778">
          <w:marLeft w:val="0"/>
          <w:marRight w:val="0"/>
          <w:marTop w:val="0"/>
          <w:marBottom w:val="0"/>
          <w:divBdr>
            <w:top w:val="none" w:sz="0" w:space="0" w:color="auto"/>
            <w:left w:val="none" w:sz="0" w:space="0" w:color="auto"/>
            <w:bottom w:val="none" w:sz="0" w:space="0" w:color="auto"/>
            <w:right w:val="none" w:sz="0" w:space="0" w:color="auto"/>
          </w:divBdr>
        </w:div>
        <w:div w:id="1243833182">
          <w:marLeft w:val="0"/>
          <w:marRight w:val="0"/>
          <w:marTop w:val="0"/>
          <w:marBottom w:val="0"/>
          <w:divBdr>
            <w:top w:val="none" w:sz="0" w:space="0" w:color="auto"/>
            <w:left w:val="none" w:sz="0" w:space="0" w:color="auto"/>
            <w:bottom w:val="none" w:sz="0" w:space="0" w:color="auto"/>
            <w:right w:val="none" w:sz="0" w:space="0" w:color="auto"/>
          </w:divBdr>
        </w:div>
        <w:div w:id="615646991">
          <w:marLeft w:val="0"/>
          <w:marRight w:val="0"/>
          <w:marTop w:val="0"/>
          <w:marBottom w:val="0"/>
          <w:divBdr>
            <w:top w:val="none" w:sz="0" w:space="0" w:color="auto"/>
            <w:left w:val="none" w:sz="0" w:space="0" w:color="auto"/>
            <w:bottom w:val="none" w:sz="0" w:space="0" w:color="auto"/>
            <w:right w:val="none" w:sz="0" w:space="0" w:color="auto"/>
          </w:divBdr>
        </w:div>
      </w:divsChild>
    </w:div>
    <w:div w:id="1739134068">
      <w:bodyDiv w:val="1"/>
      <w:marLeft w:val="0"/>
      <w:marRight w:val="0"/>
      <w:marTop w:val="0"/>
      <w:marBottom w:val="0"/>
      <w:divBdr>
        <w:top w:val="none" w:sz="0" w:space="0" w:color="auto"/>
        <w:left w:val="none" w:sz="0" w:space="0" w:color="auto"/>
        <w:bottom w:val="none" w:sz="0" w:space="0" w:color="auto"/>
        <w:right w:val="none" w:sz="0" w:space="0" w:color="auto"/>
      </w:divBdr>
    </w:div>
    <w:div w:id="1751924862">
      <w:bodyDiv w:val="1"/>
      <w:marLeft w:val="0"/>
      <w:marRight w:val="0"/>
      <w:marTop w:val="0"/>
      <w:marBottom w:val="0"/>
      <w:divBdr>
        <w:top w:val="none" w:sz="0" w:space="0" w:color="auto"/>
        <w:left w:val="none" w:sz="0" w:space="0" w:color="auto"/>
        <w:bottom w:val="none" w:sz="0" w:space="0" w:color="auto"/>
        <w:right w:val="none" w:sz="0" w:space="0" w:color="auto"/>
      </w:divBdr>
    </w:div>
    <w:div w:id="1808549752">
      <w:bodyDiv w:val="1"/>
      <w:marLeft w:val="0"/>
      <w:marRight w:val="0"/>
      <w:marTop w:val="0"/>
      <w:marBottom w:val="0"/>
      <w:divBdr>
        <w:top w:val="none" w:sz="0" w:space="0" w:color="auto"/>
        <w:left w:val="none" w:sz="0" w:space="0" w:color="auto"/>
        <w:bottom w:val="none" w:sz="0" w:space="0" w:color="auto"/>
        <w:right w:val="none" w:sz="0" w:space="0" w:color="auto"/>
      </w:divBdr>
      <w:divsChild>
        <w:div w:id="1398943351">
          <w:marLeft w:val="0"/>
          <w:marRight w:val="0"/>
          <w:marTop w:val="0"/>
          <w:marBottom w:val="0"/>
          <w:divBdr>
            <w:top w:val="none" w:sz="0" w:space="0" w:color="auto"/>
            <w:left w:val="none" w:sz="0" w:space="0" w:color="auto"/>
            <w:bottom w:val="none" w:sz="0" w:space="0" w:color="auto"/>
            <w:right w:val="none" w:sz="0" w:space="0" w:color="auto"/>
          </w:divBdr>
        </w:div>
        <w:div w:id="434905324">
          <w:marLeft w:val="0"/>
          <w:marRight w:val="0"/>
          <w:marTop w:val="0"/>
          <w:marBottom w:val="0"/>
          <w:divBdr>
            <w:top w:val="none" w:sz="0" w:space="0" w:color="auto"/>
            <w:left w:val="none" w:sz="0" w:space="0" w:color="auto"/>
            <w:bottom w:val="none" w:sz="0" w:space="0" w:color="auto"/>
            <w:right w:val="none" w:sz="0" w:space="0" w:color="auto"/>
          </w:divBdr>
        </w:div>
        <w:div w:id="126969089">
          <w:marLeft w:val="0"/>
          <w:marRight w:val="0"/>
          <w:marTop w:val="0"/>
          <w:marBottom w:val="0"/>
          <w:divBdr>
            <w:top w:val="none" w:sz="0" w:space="0" w:color="auto"/>
            <w:left w:val="none" w:sz="0" w:space="0" w:color="auto"/>
            <w:bottom w:val="none" w:sz="0" w:space="0" w:color="auto"/>
            <w:right w:val="none" w:sz="0" w:space="0" w:color="auto"/>
          </w:divBdr>
        </w:div>
        <w:div w:id="1988823662">
          <w:marLeft w:val="0"/>
          <w:marRight w:val="0"/>
          <w:marTop w:val="0"/>
          <w:marBottom w:val="0"/>
          <w:divBdr>
            <w:top w:val="none" w:sz="0" w:space="0" w:color="auto"/>
            <w:left w:val="none" w:sz="0" w:space="0" w:color="auto"/>
            <w:bottom w:val="none" w:sz="0" w:space="0" w:color="auto"/>
            <w:right w:val="none" w:sz="0" w:space="0" w:color="auto"/>
          </w:divBdr>
        </w:div>
        <w:div w:id="793444572">
          <w:marLeft w:val="0"/>
          <w:marRight w:val="0"/>
          <w:marTop w:val="0"/>
          <w:marBottom w:val="0"/>
          <w:divBdr>
            <w:top w:val="none" w:sz="0" w:space="0" w:color="auto"/>
            <w:left w:val="none" w:sz="0" w:space="0" w:color="auto"/>
            <w:bottom w:val="none" w:sz="0" w:space="0" w:color="auto"/>
            <w:right w:val="none" w:sz="0" w:space="0" w:color="auto"/>
          </w:divBdr>
        </w:div>
        <w:div w:id="266237078">
          <w:marLeft w:val="0"/>
          <w:marRight w:val="0"/>
          <w:marTop w:val="0"/>
          <w:marBottom w:val="0"/>
          <w:divBdr>
            <w:top w:val="none" w:sz="0" w:space="0" w:color="auto"/>
            <w:left w:val="none" w:sz="0" w:space="0" w:color="auto"/>
            <w:bottom w:val="none" w:sz="0" w:space="0" w:color="auto"/>
            <w:right w:val="none" w:sz="0" w:space="0" w:color="auto"/>
          </w:divBdr>
        </w:div>
        <w:div w:id="968319869">
          <w:marLeft w:val="0"/>
          <w:marRight w:val="0"/>
          <w:marTop w:val="0"/>
          <w:marBottom w:val="0"/>
          <w:divBdr>
            <w:top w:val="none" w:sz="0" w:space="0" w:color="auto"/>
            <w:left w:val="none" w:sz="0" w:space="0" w:color="auto"/>
            <w:bottom w:val="none" w:sz="0" w:space="0" w:color="auto"/>
            <w:right w:val="none" w:sz="0" w:space="0" w:color="auto"/>
          </w:divBdr>
        </w:div>
        <w:div w:id="1768846764">
          <w:marLeft w:val="0"/>
          <w:marRight w:val="0"/>
          <w:marTop w:val="0"/>
          <w:marBottom w:val="0"/>
          <w:divBdr>
            <w:top w:val="none" w:sz="0" w:space="0" w:color="auto"/>
            <w:left w:val="none" w:sz="0" w:space="0" w:color="auto"/>
            <w:bottom w:val="none" w:sz="0" w:space="0" w:color="auto"/>
            <w:right w:val="none" w:sz="0" w:space="0" w:color="auto"/>
          </w:divBdr>
        </w:div>
        <w:div w:id="1664163887">
          <w:marLeft w:val="0"/>
          <w:marRight w:val="0"/>
          <w:marTop w:val="0"/>
          <w:marBottom w:val="0"/>
          <w:divBdr>
            <w:top w:val="none" w:sz="0" w:space="0" w:color="auto"/>
            <w:left w:val="none" w:sz="0" w:space="0" w:color="auto"/>
            <w:bottom w:val="none" w:sz="0" w:space="0" w:color="auto"/>
            <w:right w:val="none" w:sz="0" w:space="0" w:color="auto"/>
          </w:divBdr>
        </w:div>
        <w:div w:id="1225524201">
          <w:marLeft w:val="0"/>
          <w:marRight w:val="0"/>
          <w:marTop w:val="0"/>
          <w:marBottom w:val="0"/>
          <w:divBdr>
            <w:top w:val="none" w:sz="0" w:space="0" w:color="auto"/>
            <w:left w:val="none" w:sz="0" w:space="0" w:color="auto"/>
            <w:bottom w:val="none" w:sz="0" w:space="0" w:color="auto"/>
            <w:right w:val="none" w:sz="0" w:space="0" w:color="auto"/>
          </w:divBdr>
        </w:div>
        <w:div w:id="2072920627">
          <w:marLeft w:val="0"/>
          <w:marRight w:val="0"/>
          <w:marTop w:val="0"/>
          <w:marBottom w:val="0"/>
          <w:divBdr>
            <w:top w:val="none" w:sz="0" w:space="0" w:color="auto"/>
            <w:left w:val="none" w:sz="0" w:space="0" w:color="auto"/>
            <w:bottom w:val="none" w:sz="0" w:space="0" w:color="auto"/>
            <w:right w:val="none" w:sz="0" w:space="0" w:color="auto"/>
          </w:divBdr>
        </w:div>
        <w:div w:id="1060715024">
          <w:marLeft w:val="0"/>
          <w:marRight w:val="0"/>
          <w:marTop w:val="0"/>
          <w:marBottom w:val="0"/>
          <w:divBdr>
            <w:top w:val="none" w:sz="0" w:space="0" w:color="auto"/>
            <w:left w:val="none" w:sz="0" w:space="0" w:color="auto"/>
            <w:bottom w:val="none" w:sz="0" w:space="0" w:color="auto"/>
            <w:right w:val="none" w:sz="0" w:space="0" w:color="auto"/>
          </w:divBdr>
        </w:div>
        <w:div w:id="529689427">
          <w:marLeft w:val="0"/>
          <w:marRight w:val="0"/>
          <w:marTop w:val="0"/>
          <w:marBottom w:val="0"/>
          <w:divBdr>
            <w:top w:val="none" w:sz="0" w:space="0" w:color="auto"/>
            <w:left w:val="none" w:sz="0" w:space="0" w:color="auto"/>
            <w:bottom w:val="none" w:sz="0" w:space="0" w:color="auto"/>
            <w:right w:val="none" w:sz="0" w:space="0" w:color="auto"/>
          </w:divBdr>
        </w:div>
        <w:div w:id="91170067">
          <w:marLeft w:val="0"/>
          <w:marRight w:val="0"/>
          <w:marTop w:val="0"/>
          <w:marBottom w:val="0"/>
          <w:divBdr>
            <w:top w:val="none" w:sz="0" w:space="0" w:color="auto"/>
            <w:left w:val="none" w:sz="0" w:space="0" w:color="auto"/>
            <w:bottom w:val="none" w:sz="0" w:space="0" w:color="auto"/>
            <w:right w:val="none" w:sz="0" w:space="0" w:color="auto"/>
          </w:divBdr>
        </w:div>
      </w:divsChild>
    </w:div>
    <w:div w:id="1886135431">
      <w:bodyDiv w:val="1"/>
      <w:marLeft w:val="0"/>
      <w:marRight w:val="0"/>
      <w:marTop w:val="0"/>
      <w:marBottom w:val="0"/>
      <w:divBdr>
        <w:top w:val="none" w:sz="0" w:space="0" w:color="auto"/>
        <w:left w:val="none" w:sz="0" w:space="0" w:color="auto"/>
        <w:bottom w:val="none" w:sz="0" w:space="0" w:color="auto"/>
        <w:right w:val="none" w:sz="0" w:space="0" w:color="auto"/>
      </w:divBdr>
    </w:div>
    <w:div w:id="1913810039">
      <w:bodyDiv w:val="1"/>
      <w:marLeft w:val="0"/>
      <w:marRight w:val="0"/>
      <w:marTop w:val="0"/>
      <w:marBottom w:val="0"/>
      <w:divBdr>
        <w:top w:val="none" w:sz="0" w:space="0" w:color="auto"/>
        <w:left w:val="none" w:sz="0" w:space="0" w:color="auto"/>
        <w:bottom w:val="none" w:sz="0" w:space="0" w:color="auto"/>
        <w:right w:val="none" w:sz="0" w:space="0" w:color="auto"/>
      </w:divBdr>
      <w:divsChild>
        <w:div w:id="341594104">
          <w:marLeft w:val="0"/>
          <w:marRight w:val="0"/>
          <w:marTop w:val="0"/>
          <w:marBottom w:val="0"/>
          <w:divBdr>
            <w:top w:val="none" w:sz="0" w:space="0" w:color="auto"/>
            <w:left w:val="none" w:sz="0" w:space="0" w:color="auto"/>
            <w:bottom w:val="none" w:sz="0" w:space="0" w:color="auto"/>
            <w:right w:val="none" w:sz="0" w:space="0" w:color="auto"/>
          </w:divBdr>
        </w:div>
        <w:div w:id="1947344136">
          <w:marLeft w:val="0"/>
          <w:marRight w:val="0"/>
          <w:marTop w:val="0"/>
          <w:marBottom w:val="0"/>
          <w:divBdr>
            <w:top w:val="none" w:sz="0" w:space="0" w:color="auto"/>
            <w:left w:val="none" w:sz="0" w:space="0" w:color="auto"/>
            <w:bottom w:val="none" w:sz="0" w:space="0" w:color="auto"/>
            <w:right w:val="none" w:sz="0" w:space="0" w:color="auto"/>
          </w:divBdr>
        </w:div>
        <w:div w:id="1376193320">
          <w:marLeft w:val="0"/>
          <w:marRight w:val="0"/>
          <w:marTop w:val="0"/>
          <w:marBottom w:val="0"/>
          <w:divBdr>
            <w:top w:val="none" w:sz="0" w:space="0" w:color="auto"/>
            <w:left w:val="none" w:sz="0" w:space="0" w:color="auto"/>
            <w:bottom w:val="none" w:sz="0" w:space="0" w:color="auto"/>
            <w:right w:val="none" w:sz="0" w:space="0" w:color="auto"/>
          </w:divBdr>
        </w:div>
        <w:div w:id="2025010782">
          <w:marLeft w:val="0"/>
          <w:marRight w:val="0"/>
          <w:marTop w:val="0"/>
          <w:marBottom w:val="0"/>
          <w:divBdr>
            <w:top w:val="none" w:sz="0" w:space="0" w:color="auto"/>
            <w:left w:val="none" w:sz="0" w:space="0" w:color="auto"/>
            <w:bottom w:val="none" w:sz="0" w:space="0" w:color="auto"/>
            <w:right w:val="none" w:sz="0" w:space="0" w:color="auto"/>
          </w:divBdr>
        </w:div>
        <w:div w:id="1498616124">
          <w:marLeft w:val="0"/>
          <w:marRight w:val="0"/>
          <w:marTop w:val="0"/>
          <w:marBottom w:val="0"/>
          <w:divBdr>
            <w:top w:val="none" w:sz="0" w:space="0" w:color="auto"/>
            <w:left w:val="none" w:sz="0" w:space="0" w:color="auto"/>
            <w:bottom w:val="none" w:sz="0" w:space="0" w:color="auto"/>
            <w:right w:val="none" w:sz="0" w:space="0" w:color="auto"/>
          </w:divBdr>
        </w:div>
        <w:div w:id="931819972">
          <w:marLeft w:val="0"/>
          <w:marRight w:val="0"/>
          <w:marTop w:val="0"/>
          <w:marBottom w:val="0"/>
          <w:divBdr>
            <w:top w:val="none" w:sz="0" w:space="0" w:color="auto"/>
            <w:left w:val="none" w:sz="0" w:space="0" w:color="auto"/>
            <w:bottom w:val="none" w:sz="0" w:space="0" w:color="auto"/>
            <w:right w:val="none" w:sz="0" w:space="0" w:color="auto"/>
          </w:divBdr>
        </w:div>
        <w:div w:id="529025354">
          <w:marLeft w:val="0"/>
          <w:marRight w:val="0"/>
          <w:marTop w:val="0"/>
          <w:marBottom w:val="0"/>
          <w:divBdr>
            <w:top w:val="none" w:sz="0" w:space="0" w:color="auto"/>
            <w:left w:val="none" w:sz="0" w:space="0" w:color="auto"/>
            <w:bottom w:val="none" w:sz="0" w:space="0" w:color="auto"/>
            <w:right w:val="none" w:sz="0" w:space="0" w:color="auto"/>
          </w:divBdr>
        </w:div>
        <w:div w:id="670569680">
          <w:marLeft w:val="0"/>
          <w:marRight w:val="0"/>
          <w:marTop w:val="0"/>
          <w:marBottom w:val="0"/>
          <w:divBdr>
            <w:top w:val="none" w:sz="0" w:space="0" w:color="auto"/>
            <w:left w:val="none" w:sz="0" w:space="0" w:color="auto"/>
            <w:bottom w:val="none" w:sz="0" w:space="0" w:color="auto"/>
            <w:right w:val="none" w:sz="0" w:space="0" w:color="auto"/>
          </w:divBdr>
        </w:div>
        <w:div w:id="98378649">
          <w:marLeft w:val="0"/>
          <w:marRight w:val="0"/>
          <w:marTop w:val="0"/>
          <w:marBottom w:val="0"/>
          <w:divBdr>
            <w:top w:val="none" w:sz="0" w:space="0" w:color="auto"/>
            <w:left w:val="none" w:sz="0" w:space="0" w:color="auto"/>
            <w:bottom w:val="none" w:sz="0" w:space="0" w:color="auto"/>
            <w:right w:val="none" w:sz="0" w:space="0" w:color="auto"/>
          </w:divBdr>
        </w:div>
        <w:div w:id="849831424">
          <w:marLeft w:val="0"/>
          <w:marRight w:val="0"/>
          <w:marTop w:val="0"/>
          <w:marBottom w:val="0"/>
          <w:divBdr>
            <w:top w:val="none" w:sz="0" w:space="0" w:color="auto"/>
            <w:left w:val="none" w:sz="0" w:space="0" w:color="auto"/>
            <w:bottom w:val="none" w:sz="0" w:space="0" w:color="auto"/>
            <w:right w:val="none" w:sz="0" w:space="0" w:color="auto"/>
          </w:divBdr>
        </w:div>
        <w:div w:id="713047414">
          <w:marLeft w:val="0"/>
          <w:marRight w:val="0"/>
          <w:marTop w:val="0"/>
          <w:marBottom w:val="0"/>
          <w:divBdr>
            <w:top w:val="none" w:sz="0" w:space="0" w:color="auto"/>
            <w:left w:val="none" w:sz="0" w:space="0" w:color="auto"/>
            <w:bottom w:val="none" w:sz="0" w:space="0" w:color="auto"/>
            <w:right w:val="none" w:sz="0" w:space="0" w:color="auto"/>
          </w:divBdr>
        </w:div>
        <w:div w:id="1862358890">
          <w:marLeft w:val="0"/>
          <w:marRight w:val="0"/>
          <w:marTop w:val="0"/>
          <w:marBottom w:val="0"/>
          <w:divBdr>
            <w:top w:val="none" w:sz="0" w:space="0" w:color="auto"/>
            <w:left w:val="none" w:sz="0" w:space="0" w:color="auto"/>
            <w:bottom w:val="none" w:sz="0" w:space="0" w:color="auto"/>
            <w:right w:val="none" w:sz="0" w:space="0" w:color="auto"/>
          </w:divBdr>
        </w:div>
        <w:div w:id="843667814">
          <w:marLeft w:val="0"/>
          <w:marRight w:val="0"/>
          <w:marTop w:val="0"/>
          <w:marBottom w:val="0"/>
          <w:divBdr>
            <w:top w:val="none" w:sz="0" w:space="0" w:color="auto"/>
            <w:left w:val="none" w:sz="0" w:space="0" w:color="auto"/>
            <w:bottom w:val="none" w:sz="0" w:space="0" w:color="auto"/>
            <w:right w:val="none" w:sz="0" w:space="0" w:color="auto"/>
          </w:divBdr>
        </w:div>
        <w:div w:id="858814200">
          <w:marLeft w:val="0"/>
          <w:marRight w:val="0"/>
          <w:marTop w:val="0"/>
          <w:marBottom w:val="0"/>
          <w:divBdr>
            <w:top w:val="none" w:sz="0" w:space="0" w:color="auto"/>
            <w:left w:val="none" w:sz="0" w:space="0" w:color="auto"/>
            <w:bottom w:val="none" w:sz="0" w:space="0" w:color="auto"/>
            <w:right w:val="none" w:sz="0" w:space="0" w:color="auto"/>
          </w:divBdr>
        </w:div>
        <w:div w:id="1168406535">
          <w:marLeft w:val="0"/>
          <w:marRight w:val="0"/>
          <w:marTop w:val="0"/>
          <w:marBottom w:val="0"/>
          <w:divBdr>
            <w:top w:val="none" w:sz="0" w:space="0" w:color="auto"/>
            <w:left w:val="none" w:sz="0" w:space="0" w:color="auto"/>
            <w:bottom w:val="none" w:sz="0" w:space="0" w:color="auto"/>
            <w:right w:val="none" w:sz="0" w:space="0" w:color="auto"/>
          </w:divBdr>
        </w:div>
        <w:div w:id="1427995125">
          <w:marLeft w:val="0"/>
          <w:marRight w:val="0"/>
          <w:marTop w:val="0"/>
          <w:marBottom w:val="0"/>
          <w:divBdr>
            <w:top w:val="none" w:sz="0" w:space="0" w:color="auto"/>
            <w:left w:val="none" w:sz="0" w:space="0" w:color="auto"/>
            <w:bottom w:val="none" w:sz="0" w:space="0" w:color="auto"/>
            <w:right w:val="none" w:sz="0" w:space="0" w:color="auto"/>
          </w:divBdr>
        </w:div>
        <w:div w:id="1383989351">
          <w:marLeft w:val="0"/>
          <w:marRight w:val="0"/>
          <w:marTop w:val="0"/>
          <w:marBottom w:val="0"/>
          <w:divBdr>
            <w:top w:val="none" w:sz="0" w:space="0" w:color="auto"/>
            <w:left w:val="none" w:sz="0" w:space="0" w:color="auto"/>
            <w:bottom w:val="none" w:sz="0" w:space="0" w:color="auto"/>
            <w:right w:val="none" w:sz="0" w:space="0" w:color="auto"/>
          </w:divBdr>
        </w:div>
        <w:div w:id="132918351">
          <w:marLeft w:val="0"/>
          <w:marRight w:val="0"/>
          <w:marTop w:val="0"/>
          <w:marBottom w:val="0"/>
          <w:divBdr>
            <w:top w:val="none" w:sz="0" w:space="0" w:color="auto"/>
            <w:left w:val="none" w:sz="0" w:space="0" w:color="auto"/>
            <w:bottom w:val="none" w:sz="0" w:space="0" w:color="auto"/>
            <w:right w:val="none" w:sz="0" w:space="0" w:color="auto"/>
          </w:divBdr>
        </w:div>
        <w:div w:id="2010936294">
          <w:marLeft w:val="0"/>
          <w:marRight w:val="0"/>
          <w:marTop w:val="0"/>
          <w:marBottom w:val="0"/>
          <w:divBdr>
            <w:top w:val="none" w:sz="0" w:space="0" w:color="auto"/>
            <w:left w:val="none" w:sz="0" w:space="0" w:color="auto"/>
            <w:bottom w:val="none" w:sz="0" w:space="0" w:color="auto"/>
            <w:right w:val="none" w:sz="0" w:space="0" w:color="auto"/>
          </w:divBdr>
        </w:div>
        <w:div w:id="1854874179">
          <w:marLeft w:val="0"/>
          <w:marRight w:val="0"/>
          <w:marTop w:val="0"/>
          <w:marBottom w:val="0"/>
          <w:divBdr>
            <w:top w:val="none" w:sz="0" w:space="0" w:color="auto"/>
            <w:left w:val="none" w:sz="0" w:space="0" w:color="auto"/>
            <w:bottom w:val="none" w:sz="0" w:space="0" w:color="auto"/>
            <w:right w:val="none" w:sz="0" w:space="0" w:color="auto"/>
          </w:divBdr>
        </w:div>
        <w:div w:id="14118777">
          <w:marLeft w:val="0"/>
          <w:marRight w:val="0"/>
          <w:marTop w:val="0"/>
          <w:marBottom w:val="0"/>
          <w:divBdr>
            <w:top w:val="none" w:sz="0" w:space="0" w:color="auto"/>
            <w:left w:val="none" w:sz="0" w:space="0" w:color="auto"/>
            <w:bottom w:val="none" w:sz="0" w:space="0" w:color="auto"/>
            <w:right w:val="none" w:sz="0" w:space="0" w:color="auto"/>
          </w:divBdr>
        </w:div>
        <w:div w:id="425998559">
          <w:marLeft w:val="0"/>
          <w:marRight w:val="0"/>
          <w:marTop w:val="0"/>
          <w:marBottom w:val="0"/>
          <w:divBdr>
            <w:top w:val="none" w:sz="0" w:space="0" w:color="auto"/>
            <w:left w:val="none" w:sz="0" w:space="0" w:color="auto"/>
            <w:bottom w:val="none" w:sz="0" w:space="0" w:color="auto"/>
            <w:right w:val="none" w:sz="0" w:space="0" w:color="auto"/>
          </w:divBdr>
        </w:div>
        <w:div w:id="1742411880">
          <w:marLeft w:val="0"/>
          <w:marRight w:val="0"/>
          <w:marTop w:val="0"/>
          <w:marBottom w:val="0"/>
          <w:divBdr>
            <w:top w:val="none" w:sz="0" w:space="0" w:color="auto"/>
            <w:left w:val="none" w:sz="0" w:space="0" w:color="auto"/>
            <w:bottom w:val="none" w:sz="0" w:space="0" w:color="auto"/>
            <w:right w:val="none" w:sz="0" w:space="0" w:color="auto"/>
          </w:divBdr>
        </w:div>
        <w:div w:id="1438453362">
          <w:marLeft w:val="0"/>
          <w:marRight w:val="0"/>
          <w:marTop w:val="0"/>
          <w:marBottom w:val="0"/>
          <w:divBdr>
            <w:top w:val="none" w:sz="0" w:space="0" w:color="auto"/>
            <w:left w:val="none" w:sz="0" w:space="0" w:color="auto"/>
            <w:bottom w:val="none" w:sz="0" w:space="0" w:color="auto"/>
            <w:right w:val="none" w:sz="0" w:space="0" w:color="auto"/>
          </w:divBdr>
        </w:div>
        <w:div w:id="1205021084">
          <w:marLeft w:val="0"/>
          <w:marRight w:val="0"/>
          <w:marTop w:val="0"/>
          <w:marBottom w:val="0"/>
          <w:divBdr>
            <w:top w:val="none" w:sz="0" w:space="0" w:color="auto"/>
            <w:left w:val="none" w:sz="0" w:space="0" w:color="auto"/>
            <w:bottom w:val="none" w:sz="0" w:space="0" w:color="auto"/>
            <w:right w:val="none" w:sz="0" w:space="0" w:color="auto"/>
          </w:divBdr>
        </w:div>
        <w:div w:id="1417440278">
          <w:marLeft w:val="0"/>
          <w:marRight w:val="0"/>
          <w:marTop w:val="0"/>
          <w:marBottom w:val="0"/>
          <w:divBdr>
            <w:top w:val="none" w:sz="0" w:space="0" w:color="auto"/>
            <w:left w:val="none" w:sz="0" w:space="0" w:color="auto"/>
            <w:bottom w:val="none" w:sz="0" w:space="0" w:color="auto"/>
            <w:right w:val="none" w:sz="0" w:space="0" w:color="auto"/>
          </w:divBdr>
        </w:div>
        <w:div w:id="1078402997">
          <w:marLeft w:val="0"/>
          <w:marRight w:val="0"/>
          <w:marTop w:val="0"/>
          <w:marBottom w:val="0"/>
          <w:divBdr>
            <w:top w:val="none" w:sz="0" w:space="0" w:color="auto"/>
            <w:left w:val="none" w:sz="0" w:space="0" w:color="auto"/>
            <w:bottom w:val="none" w:sz="0" w:space="0" w:color="auto"/>
            <w:right w:val="none" w:sz="0" w:space="0" w:color="auto"/>
          </w:divBdr>
        </w:div>
        <w:div w:id="1892035764">
          <w:marLeft w:val="0"/>
          <w:marRight w:val="0"/>
          <w:marTop w:val="0"/>
          <w:marBottom w:val="0"/>
          <w:divBdr>
            <w:top w:val="none" w:sz="0" w:space="0" w:color="auto"/>
            <w:left w:val="none" w:sz="0" w:space="0" w:color="auto"/>
            <w:bottom w:val="none" w:sz="0" w:space="0" w:color="auto"/>
            <w:right w:val="none" w:sz="0" w:space="0" w:color="auto"/>
          </w:divBdr>
        </w:div>
        <w:div w:id="109320328">
          <w:marLeft w:val="0"/>
          <w:marRight w:val="0"/>
          <w:marTop w:val="0"/>
          <w:marBottom w:val="0"/>
          <w:divBdr>
            <w:top w:val="none" w:sz="0" w:space="0" w:color="auto"/>
            <w:left w:val="none" w:sz="0" w:space="0" w:color="auto"/>
            <w:bottom w:val="none" w:sz="0" w:space="0" w:color="auto"/>
            <w:right w:val="none" w:sz="0" w:space="0" w:color="auto"/>
          </w:divBdr>
        </w:div>
        <w:div w:id="415636322">
          <w:marLeft w:val="0"/>
          <w:marRight w:val="0"/>
          <w:marTop w:val="0"/>
          <w:marBottom w:val="0"/>
          <w:divBdr>
            <w:top w:val="none" w:sz="0" w:space="0" w:color="auto"/>
            <w:left w:val="none" w:sz="0" w:space="0" w:color="auto"/>
            <w:bottom w:val="none" w:sz="0" w:space="0" w:color="auto"/>
            <w:right w:val="none" w:sz="0" w:space="0" w:color="auto"/>
          </w:divBdr>
        </w:div>
        <w:div w:id="85346650">
          <w:marLeft w:val="0"/>
          <w:marRight w:val="0"/>
          <w:marTop w:val="0"/>
          <w:marBottom w:val="0"/>
          <w:divBdr>
            <w:top w:val="none" w:sz="0" w:space="0" w:color="auto"/>
            <w:left w:val="none" w:sz="0" w:space="0" w:color="auto"/>
            <w:bottom w:val="none" w:sz="0" w:space="0" w:color="auto"/>
            <w:right w:val="none" w:sz="0" w:space="0" w:color="auto"/>
          </w:divBdr>
        </w:div>
        <w:div w:id="449714568">
          <w:marLeft w:val="0"/>
          <w:marRight w:val="0"/>
          <w:marTop w:val="0"/>
          <w:marBottom w:val="0"/>
          <w:divBdr>
            <w:top w:val="none" w:sz="0" w:space="0" w:color="auto"/>
            <w:left w:val="none" w:sz="0" w:space="0" w:color="auto"/>
            <w:bottom w:val="none" w:sz="0" w:space="0" w:color="auto"/>
            <w:right w:val="none" w:sz="0" w:space="0" w:color="auto"/>
          </w:divBdr>
        </w:div>
        <w:div w:id="214973732">
          <w:marLeft w:val="0"/>
          <w:marRight w:val="0"/>
          <w:marTop w:val="0"/>
          <w:marBottom w:val="0"/>
          <w:divBdr>
            <w:top w:val="none" w:sz="0" w:space="0" w:color="auto"/>
            <w:left w:val="none" w:sz="0" w:space="0" w:color="auto"/>
            <w:bottom w:val="none" w:sz="0" w:space="0" w:color="auto"/>
            <w:right w:val="none" w:sz="0" w:space="0" w:color="auto"/>
          </w:divBdr>
        </w:div>
        <w:div w:id="611397612">
          <w:marLeft w:val="0"/>
          <w:marRight w:val="0"/>
          <w:marTop w:val="0"/>
          <w:marBottom w:val="0"/>
          <w:divBdr>
            <w:top w:val="none" w:sz="0" w:space="0" w:color="auto"/>
            <w:left w:val="none" w:sz="0" w:space="0" w:color="auto"/>
            <w:bottom w:val="none" w:sz="0" w:space="0" w:color="auto"/>
            <w:right w:val="none" w:sz="0" w:space="0" w:color="auto"/>
          </w:divBdr>
        </w:div>
        <w:div w:id="201284047">
          <w:marLeft w:val="0"/>
          <w:marRight w:val="0"/>
          <w:marTop w:val="0"/>
          <w:marBottom w:val="0"/>
          <w:divBdr>
            <w:top w:val="none" w:sz="0" w:space="0" w:color="auto"/>
            <w:left w:val="none" w:sz="0" w:space="0" w:color="auto"/>
            <w:bottom w:val="none" w:sz="0" w:space="0" w:color="auto"/>
            <w:right w:val="none" w:sz="0" w:space="0" w:color="auto"/>
          </w:divBdr>
        </w:div>
        <w:div w:id="1805388190">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1955167694">
          <w:marLeft w:val="0"/>
          <w:marRight w:val="0"/>
          <w:marTop w:val="0"/>
          <w:marBottom w:val="0"/>
          <w:divBdr>
            <w:top w:val="none" w:sz="0" w:space="0" w:color="auto"/>
            <w:left w:val="none" w:sz="0" w:space="0" w:color="auto"/>
            <w:bottom w:val="none" w:sz="0" w:space="0" w:color="auto"/>
            <w:right w:val="none" w:sz="0" w:space="0" w:color="auto"/>
          </w:divBdr>
        </w:div>
        <w:div w:id="1997562130">
          <w:marLeft w:val="0"/>
          <w:marRight w:val="0"/>
          <w:marTop w:val="0"/>
          <w:marBottom w:val="0"/>
          <w:divBdr>
            <w:top w:val="none" w:sz="0" w:space="0" w:color="auto"/>
            <w:left w:val="none" w:sz="0" w:space="0" w:color="auto"/>
            <w:bottom w:val="none" w:sz="0" w:space="0" w:color="auto"/>
            <w:right w:val="none" w:sz="0" w:space="0" w:color="auto"/>
          </w:divBdr>
        </w:div>
        <w:div w:id="611009839">
          <w:marLeft w:val="0"/>
          <w:marRight w:val="0"/>
          <w:marTop w:val="0"/>
          <w:marBottom w:val="0"/>
          <w:divBdr>
            <w:top w:val="none" w:sz="0" w:space="0" w:color="auto"/>
            <w:left w:val="none" w:sz="0" w:space="0" w:color="auto"/>
            <w:bottom w:val="none" w:sz="0" w:space="0" w:color="auto"/>
            <w:right w:val="none" w:sz="0" w:space="0" w:color="auto"/>
          </w:divBdr>
        </w:div>
        <w:div w:id="1076198569">
          <w:marLeft w:val="0"/>
          <w:marRight w:val="0"/>
          <w:marTop w:val="0"/>
          <w:marBottom w:val="0"/>
          <w:divBdr>
            <w:top w:val="none" w:sz="0" w:space="0" w:color="auto"/>
            <w:left w:val="none" w:sz="0" w:space="0" w:color="auto"/>
            <w:bottom w:val="none" w:sz="0" w:space="0" w:color="auto"/>
            <w:right w:val="none" w:sz="0" w:space="0" w:color="auto"/>
          </w:divBdr>
        </w:div>
        <w:div w:id="255791927">
          <w:marLeft w:val="0"/>
          <w:marRight w:val="0"/>
          <w:marTop w:val="0"/>
          <w:marBottom w:val="0"/>
          <w:divBdr>
            <w:top w:val="none" w:sz="0" w:space="0" w:color="auto"/>
            <w:left w:val="none" w:sz="0" w:space="0" w:color="auto"/>
            <w:bottom w:val="none" w:sz="0" w:space="0" w:color="auto"/>
            <w:right w:val="none" w:sz="0" w:space="0" w:color="auto"/>
          </w:divBdr>
        </w:div>
        <w:div w:id="929968878">
          <w:marLeft w:val="0"/>
          <w:marRight w:val="0"/>
          <w:marTop w:val="0"/>
          <w:marBottom w:val="0"/>
          <w:divBdr>
            <w:top w:val="none" w:sz="0" w:space="0" w:color="auto"/>
            <w:left w:val="none" w:sz="0" w:space="0" w:color="auto"/>
            <w:bottom w:val="none" w:sz="0" w:space="0" w:color="auto"/>
            <w:right w:val="none" w:sz="0" w:space="0" w:color="auto"/>
          </w:divBdr>
        </w:div>
        <w:div w:id="1805537460">
          <w:marLeft w:val="0"/>
          <w:marRight w:val="0"/>
          <w:marTop w:val="0"/>
          <w:marBottom w:val="0"/>
          <w:divBdr>
            <w:top w:val="none" w:sz="0" w:space="0" w:color="auto"/>
            <w:left w:val="none" w:sz="0" w:space="0" w:color="auto"/>
            <w:bottom w:val="none" w:sz="0" w:space="0" w:color="auto"/>
            <w:right w:val="none" w:sz="0" w:space="0" w:color="auto"/>
          </w:divBdr>
        </w:div>
        <w:div w:id="900404032">
          <w:marLeft w:val="0"/>
          <w:marRight w:val="0"/>
          <w:marTop w:val="0"/>
          <w:marBottom w:val="0"/>
          <w:divBdr>
            <w:top w:val="none" w:sz="0" w:space="0" w:color="auto"/>
            <w:left w:val="none" w:sz="0" w:space="0" w:color="auto"/>
            <w:bottom w:val="none" w:sz="0" w:space="0" w:color="auto"/>
            <w:right w:val="none" w:sz="0" w:space="0" w:color="auto"/>
          </w:divBdr>
        </w:div>
        <w:div w:id="61027246">
          <w:marLeft w:val="0"/>
          <w:marRight w:val="0"/>
          <w:marTop w:val="0"/>
          <w:marBottom w:val="0"/>
          <w:divBdr>
            <w:top w:val="none" w:sz="0" w:space="0" w:color="auto"/>
            <w:left w:val="none" w:sz="0" w:space="0" w:color="auto"/>
            <w:bottom w:val="none" w:sz="0" w:space="0" w:color="auto"/>
            <w:right w:val="none" w:sz="0" w:space="0" w:color="auto"/>
          </w:divBdr>
        </w:div>
        <w:div w:id="1095902240">
          <w:marLeft w:val="0"/>
          <w:marRight w:val="0"/>
          <w:marTop w:val="0"/>
          <w:marBottom w:val="0"/>
          <w:divBdr>
            <w:top w:val="none" w:sz="0" w:space="0" w:color="auto"/>
            <w:left w:val="none" w:sz="0" w:space="0" w:color="auto"/>
            <w:bottom w:val="none" w:sz="0" w:space="0" w:color="auto"/>
            <w:right w:val="none" w:sz="0" w:space="0" w:color="auto"/>
          </w:divBdr>
        </w:div>
        <w:div w:id="2008436334">
          <w:marLeft w:val="0"/>
          <w:marRight w:val="0"/>
          <w:marTop w:val="0"/>
          <w:marBottom w:val="0"/>
          <w:divBdr>
            <w:top w:val="none" w:sz="0" w:space="0" w:color="auto"/>
            <w:left w:val="none" w:sz="0" w:space="0" w:color="auto"/>
            <w:bottom w:val="none" w:sz="0" w:space="0" w:color="auto"/>
            <w:right w:val="none" w:sz="0" w:space="0" w:color="auto"/>
          </w:divBdr>
        </w:div>
      </w:divsChild>
    </w:div>
    <w:div w:id="2009672046">
      <w:bodyDiv w:val="1"/>
      <w:marLeft w:val="0"/>
      <w:marRight w:val="0"/>
      <w:marTop w:val="0"/>
      <w:marBottom w:val="0"/>
      <w:divBdr>
        <w:top w:val="none" w:sz="0" w:space="0" w:color="auto"/>
        <w:left w:val="none" w:sz="0" w:space="0" w:color="auto"/>
        <w:bottom w:val="none" w:sz="0" w:space="0" w:color="auto"/>
        <w:right w:val="none" w:sz="0" w:space="0" w:color="auto"/>
      </w:divBdr>
      <w:divsChild>
        <w:div w:id="289675469">
          <w:marLeft w:val="0"/>
          <w:marRight w:val="0"/>
          <w:marTop w:val="0"/>
          <w:marBottom w:val="0"/>
          <w:divBdr>
            <w:top w:val="none" w:sz="0" w:space="0" w:color="auto"/>
            <w:left w:val="none" w:sz="0" w:space="0" w:color="auto"/>
            <w:bottom w:val="none" w:sz="0" w:space="0" w:color="auto"/>
            <w:right w:val="none" w:sz="0" w:space="0" w:color="auto"/>
          </w:divBdr>
        </w:div>
        <w:div w:id="261957585">
          <w:marLeft w:val="0"/>
          <w:marRight w:val="0"/>
          <w:marTop w:val="0"/>
          <w:marBottom w:val="0"/>
          <w:divBdr>
            <w:top w:val="none" w:sz="0" w:space="0" w:color="auto"/>
            <w:left w:val="none" w:sz="0" w:space="0" w:color="auto"/>
            <w:bottom w:val="none" w:sz="0" w:space="0" w:color="auto"/>
            <w:right w:val="none" w:sz="0" w:space="0" w:color="auto"/>
          </w:divBdr>
        </w:div>
        <w:div w:id="339891840">
          <w:marLeft w:val="0"/>
          <w:marRight w:val="0"/>
          <w:marTop w:val="0"/>
          <w:marBottom w:val="0"/>
          <w:divBdr>
            <w:top w:val="none" w:sz="0" w:space="0" w:color="auto"/>
            <w:left w:val="none" w:sz="0" w:space="0" w:color="auto"/>
            <w:bottom w:val="none" w:sz="0" w:space="0" w:color="auto"/>
            <w:right w:val="none" w:sz="0" w:space="0" w:color="auto"/>
          </w:divBdr>
        </w:div>
        <w:div w:id="52238348">
          <w:marLeft w:val="0"/>
          <w:marRight w:val="0"/>
          <w:marTop w:val="0"/>
          <w:marBottom w:val="0"/>
          <w:divBdr>
            <w:top w:val="none" w:sz="0" w:space="0" w:color="auto"/>
            <w:left w:val="none" w:sz="0" w:space="0" w:color="auto"/>
            <w:bottom w:val="none" w:sz="0" w:space="0" w:color="auto"/>
            <w:right w:val="none" w:sz="0" w:space="0" w:color="auto"/>
          </w:divBdr>
        </w:div>
        <w:div w:id="197403427">
          <w:marLeft w:val="0"/>
          <w:marRight w:val="0"/>
          <w:marTop w:val="0"/>
          <w:marBottom w:val="0"/>
          <w:divBdr>
            <w:top w:val="none" w:sz="0" w:space="0" w:color="auto"/>
            <w:left w:val="none" w:sz="0" w:space="0" w:color="auto"/>
            <w:bottom w:val="none" w:sz="0" w:space="0" w:color="auto"/>
            <w:right w:val="none" w:sz="0" w:space="0" w:color="auto"/>
          </w:divBdr>
        </w:div>
      </w:divsChild>
    </w:div>
    <w:div w:id="2044937702">
      <w:bodyDiv w:val="1"/>
      <w:marLeft w:val="0"/>
      <w:marRight w:val="0"/>
      <w:marTop w:val="0"/>
      <w:marBottom w:val="0"/>
      <w:divBdr>
        <w:top w:val="none" w:sz="0" w:space="0" w:color="auto"/>
        <w:left w:val="none" w:sz="0" w:space="0" w:color="auto"/>
        <w:bottom w:val="none" w:sz="0" w:space="0" w:color="auto"/>
        <w:right w:val="none" w:sz="0" w:space="0" w:color="auto"/>
      </w:divBdr>
    </w:div>
    <w:div w:id="2094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binaries/documentation/fr/documentation/general/10soa_lotdemessages_fr.pdf" TargetMode="External"/><Relationship Id="rId13" Type="http://schemas.openxmlformats.org/officeDocument/2006/relationships/image" Target="media/image2.jpg"/><Relationship Id="rId18" Type="http://schemas.openxmlformats.org/officeDocument/2006/relationships/hyperlink" Target="mailto:servicedesk@ksz-bcss.fgov.b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ksz-bcss.fgov.be/binaries/documentation/fr/documentation/general/cbss_service_definition_fr.pdf" TargetMode="External"/><Relationship Id="rId19" Type="http://schemas.openxmlformats.org/officeDocument/2006/relationships/hyperlink" Target="https://www.ksz-bcss.fgov.be/fr/bcss/contactstatic/contact/servicedesk.html" TargetMode="External"/><Relationship Id="rId4" Type="http://schemas.openxmlformats.org/officeDocument/2006/relationships/settings" Target="settings.xml"/><Relationship Id="rId9" Type="http://schemas.openxmlformats.org/officeDocument/2006/relationships/hyperlink" Target="http://www.bcss.fgov.be/binaries/documentation/fr/documentation/general/lotpackagevoucher_20090716.xsd"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4\Downloads\TSS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2E2E-FE0F-485C-9ACC-F0E2EDB8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TSS_Template_FR.dotx</Template>
  <TotalTime>0</TotalTime>
  <Pages>24</Pages>
  <Words>4800</Words>
  <Characters>27362</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Service Specifications</vt:lpstr>
      <vt:lpstr>Technical Service Specifications</vt:lpstr>
    </vt:vector>
  </TitlesOfParts>
  <Company>KSZ-BCSS</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Service Name</dc:subject>
  <dc:creator>Marylene.Burvenich@ksz-bcss.fgov.be</dc:creator>
  <cp:lastModifiedBy>Isabelle Leroy (KSZ-BCSS)</cp:lastModifiedBy>
  <cp:revision>2</cp:revision>
  <cp:lastPrinted>2016-06-22T08:58:00Z</cp:lastPrinted>
  <dcterms:created xsi:type="dcterms:W3CDTF">2023-03-10T12:15:00Z</dcterms:created>
  <dcterms:modified xsi:type="dcterms:W3CDTF">2023-03-10T12:15:00Z</dcterms:modified>
</cp:coreProperties>
</file>